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E33" w:rsidRDefault="00E77B8F">
      <w:pPr>
        <w:pBdr>
          <w:top w:val="nil"/>
          <w:left w:val="nil"/>
          <w:bottom w:val="nil"/>
          <w:right w:val="nil"/>
          <w:between w:val="nil"/>
        </w:pBdr>
        <w:tabs>
          <w:tab w:val="left" w:pos="851"/>
        </w:tabs>
        <w:ind w:firstLine="5670"/>
        <w:rPr>
          <w:color w:val="000000"/>
          <w:sz w:val="28"/>
          <w:szCs w:val="28"/>
        </w:rPr>
      </w:pPr>
      <w:bookmarkStart w:id="0" w:name="_2c4jipaqmb23" w:colFirst="0" w:colLast="0"/>
      <w:bookmarkEnd w:id="0"/>
      <w:r>
        <w:rPr>
          <w:color w:val="000000"/>
          <w:sz w:val="28"/>
          <w:szCs w:val="28"/>
        </w:rPr>
        <w:t>Утвержден</w:t>
      </w:r>
    </w:p>
    <w:p w:rsidR="00077E33" w:rsidRDefault="00E77B8F">
      <w:pPr>
        <w:pBdr>
          <w:top w:val="nil"/>
          <w:left w:val="nil"/>
          <w:bottom w:val="nil"/>
          <w:right w:val="nil"/>
          <w:between w:val="nil"/>
        </w:pBdr>
        <w:ind w:left="5670"/>
        <w:rPr>
          <w:color w:val="000000"/>
          <w:sz w:val="28"/>
          <w:szCs w:val="28"/>
        </w:rPr>
      </w:pPr>
      <w:r>
        <w:rPr>
          <w:color w:val="000000"/>
          <w:sz w:val="28"/>
          <w:szCs w:val="28"/>
        </w:rPr>
        <w:t>приказом Министерства образования и науки Республики Татарстан</w:t>
      </w:r>
    </w:p>
    <w:p w:rsidR="00077E33" w:rsidRDefault="00E77B8F">
      <w:pPr>
        <w:pBdr>
          <w:top w:val="nil"/>
          <w:left w:val="nil"/>
          <w:bottom w:val="nil"/>
          <w:right w:val="nil"/>
          <w:between w:val="nil"/>
        </w:pBdr>
        <w:ind w:left="5670"/>
        <w:rPr>
          <w:color w:val="000000"/>
          <w:sz w:val="28"/>
          <w:szCs w:val="28"/>
        </w:rPr>
      </w:pPr>
      <w:r>
        <w:rPr>
          <w:color w:val="000000"/>
          <w:sz w:val="28"/>
          <w:szCs w:val="28"/>
        </w:rPr>
        <w:t>от ____________ № _____________</w:t>
      </w:r>
    </w:p>
    <w:p w:rsidR="00077E33" w:rsidRDefault="00077E33">
      <w:pPr>
        <w:keepNext/>
        <w:pBdr>
          <w:top w:val="nil"/>
          <w:left w:val="nil"/>
          <w:bottom w:val="nil"/>
          <w:right w:val="nil"/>
          <w:between w:val="nil"/>
        </w:pBdr>
        <w:jc w:val="right"/>
        <w:rPr>
          <w:b/>
          <w:bCs/>
          <w:color w:val="000000"/>
          <w:sz w:val="28"/>
          <w:szCs w:val="28"/>
        </w:rPr>
      </w:pPr>
    </w:p>
    <w:p w:rsidR="00077E33" w:rsidRDefault="00077E33">
      <w:pPr>
        <w:keepNext/>
        <w:pBdr>
          <w:top w:val="nil"/>
          <w:left w:val="nil"/>
          <w:bottom w:val="nil"/>
          <w:right w:val="nil"/>
          <w:between w:val="nil"/>
        </w:pBdr>
        <w:jc w:val="right"/>
        <w:rPr>
          <w:b/>
          <w:bCs/>
          <w:color w:val="000000"/>
          <w:sz w:val="28"/>
          <w:szCs w:val="28"/>
        </w:rPr>
      </w:pPr>
      <w:bookmarkStart w:id="1" w:name="d1alb1i4gvos" w:colFirst="0" w:colLast="0"/>
      <w:bookmarkEnd w:id="1"/>
    </w:p>
    <w:p w:rsidR="00077E33" w:rsidRDefault="00E77B8F">
      <w:pPr>
        <w:keepNext/>
        <w:pBdr>
          <w:top w:val="nil"/>
          <w:left w:val="nil"/>
          <w:bottom w:val="nil"/>
          <w:right w:val="nil"/>
          <w:between w:val="nil"/>
        </w:pBdr>
        <w:jc w:val="center"/>
        <w:rPr>
          <w:b/>
          <w:bCs/>
          <w:color w:val="000000"/>
          <w:sz w:val="28"/>
          <w:szCs w:val="28"/>
        </w:rPr>
      </w:pPr>
      <w:r>
        <w:rPr>
          <w:b/>
          <w:bCs/>
          <w:color w:val="000000"/>
          <w:sz w:val="28"/>
          <w:szCs w:val="28"/>
        </w:rPr>
        <w:t>Порядок проведения итогового собеседования по русскому языку                                   для обучающихся IX классов общеобразовательных организаций                               Республики Татарстан в 2026 году</w:t>
      </w:r>
    </w:p>
    <w:p w:rsidR="00077E33" w:rsidRDefault="00077E33">
      <w:pPr>
        <w:keepNext/>
        <w:pBdr>
          <w:top w:val="nil"/>
          <w:left w:val="nil"/>
          <w:bottom w:val="nil"/>
          <w:right w:val="nil"/>
          <w:between w:val="nil"/>
        </w:pBdr>
        <w:jc w:val="right"/>
        <w:rPr>
          <w:b/>
          <w:bCs/>
          <w:color w:val="000000"/>
          <w:sz w:val="28"/>
          <w:szCs w:val="28"/>
        </w:rPr>
      </w:pPr>
    </w:p>
    <w:p w:rsidR="00077E33" w:rsidRDefault="00E77B8F">
      <w:pPr>
        <w:keepNext/>
        <w:pBdr>
          <w:top w:val="nil"/>
          <w:left w:val="nil"/>
          <w:bottom w:val="nil"/>
          <w:right w:val="nil"/>
          <w:between w:val="nil"/>
        </w:pBdr>
        <w:jc w:val="center"/>
        <w:rPr>
          <w:color w:val="000000"/>
          <w:sz w:val="28"/>
          <w:szCs w:val="28"/>
        </w:rPr>
      </w:pPr>
      <w:r>
        <w:rPr>
          <w:b/>
          <w:bCs/>
          <w:color w:val="000000"/>
          <w:sz w:val="28"/>
          <w:szCs w:val="28"/>
        </w:rPr>
        <w:t>1. Общие положения</w:t>
      </w:r>
    </w:p>
    <w:p w:rsidR="00077E33" w:rsidRDefault="00077E33">
      <w:pPr>
        <w:pBdr>
          <w:top w:val="nil"/>
          <w:left w:val="nil"/>
          <w:bottom w:val="nil"/>
          <w:right w:val="nil"/>
          <w:between w:val="nil"/>
        </w:pBdr>
        <w:rPr>
          <w:color w:val="000000"/>
          <w:sz w:val="28"/>
          <w:szCs w:val="28"/>
        </w:rPr>
      </w:pPr>
    </w:p>
    <w:p w:rsidR="00077E33" w:rsidRDefault="00E77B8F">
      <w:pPr>
        <w:keepNext/>
        <w:pBdr>
          <w:top w:val="nil"/>
          <w:left w:val="nil"/>
          <w:bottom w:val="nil"/>
          <w:right w:val="nil"/>
          <w:between w:val="nil"/>
        </w:pBdr>
        <w:ind w:firstLine="567"/>
        <w:jc w:val="both"/>
        <w:rPr>
          <w:color w:val="000000"/>
          <w:sz w:val="28"/>
          <w:szCs w:val="28"/>
        </w:rPr>
      </w:pPr>
      <w:r>
        <w:rPr>
          <w:color w:val="000000"/>
          <w:sz w:val="28"/>
          <w:szCs w:val="28"/>
        </w:rPr>
        <w:t>1.1. Порядок проведения итогового собеседования по русскому языку для обучающихся IX классов общеобразовательных организаций Республики Татарстан в 2026 году (далее – Порядок) разработан в целях определения единых требований к проведению итогового собеседования по русскому языку для обучающихся IX классов (далее – итоговое собеседование) на территории Республики Татарстан                      в 2026 году.</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 xml:space="preserve">1.2. Порядок определяет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порядок проведения и проверки итогового собеседования, порядок обработки результатов итогового собеседования, срок действия результатов итогового собеседования, формы проведения итогового собеседования. </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1.3. Нормативные правовые акты, регламентирующие проведение итогового собеседования по русскому языку:</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Федеральный закон от 29.12.2012 № 273-ФЗ «Об образовании в Российской Федерации»;</w:t>
      </w:r>
    </w:p>
    <w:p w:rsidR="00077E33" w:rsidRDefault="00E77B8F">
      <w:pPr>
        <w:widowControl w:val="0"/>
        <w:pBdr>
          <w:top w:val="nil"/>
          <w:left w:val="nil"/>
          <w:bottom w:val="nil"/>
          <w:right w:val="nil"/>
          <w:between w:val="nil"/>
        </w:pBdr>
        <w:ind w:firstLine="567"/>
        <w:jc w:val="both"/>
        <w:rPr>
          <w:color w:val="000000"/>
          <w:sz w:val="28"/>
          <w:szCs w:val="28"/>
        </w:rPr>
      </w:pPr>
      <w:proofErr w:type="gramStart"/>
      <w:r>
        <w:rPr>
          <w:color w:val="000000"/>
          <w:sz w:val="28"/>
          <w:szCs w:val="28"/>
        </w:rPr>
        <w:t>Постановление Правительства Российской Федерации от 29.11.2021 № 2085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r>
        <w:rPr>
          <w:color w:val="000000"/>
          <w:sz w:val="28"/>
          <w:szCs w:val="28"/>
        </w:rPr>
        <w:t>»;</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Приказ Министерства просвещения Российской Федерации и Федеральной службы по надзору в сфере образования от 04.04.2023 № 232/551 «Об утверждении Порядка проведения государственной итоговой аттестации по образовательным программам основного общего образования»;</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Положение о психолого-медико-педагогической комиссии, утвержденное приказом Министерства просвещения России от 1 ноября 2024 г. № 763;</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 xml:space="preserve">Письмо Федеральной службы по надзору в сфере образования и науки от </w:t>
      </w:r>
      <w:r>
        <w:rPr>
          <w:color w:val="000000"/>
          <w:sz w:val="28"/>
          <w:szCs w:val="28"/>
        </w:rPr>
        <w:lastRenderedPageBreak/>
        <w:t>25.11.2025 № 04-393 «Рекомендации по организации и проведению итогового собеседования по русскому языку в 2026 году».</w:t>
      </w:r>
    </w:p>
    <w:p w:rsidR="00077E33" w:rsidRDefault="00077E33">
      <w:pPr>
        <w:widowControl w:val="0"/>
        <w:pBdr>
          <w:top w:val="nil"/>
          <w:left w:val="nil"/>
          <w:bottom w:val="nil"/>
          <w:right w:val="nil"/>
          <w:between w:val="nil"/>
        </w:pBdr>
        <w:ind w:firstLine="567"/>
        <w:jc w:val="both"/>
        <w:rPr>
          <w:color w:val="000000"/>
          <w:sz w:val="28"/>
          <w:szCs w:val="28"/>
        </w:rPr>
      </w:pPr>
      <w:bookmarkStart w:id="2" w:name="_p1oxgd6pp6r0" w:colFirst="0" w:colLast="0"/>
      <w:bookmarkEnd w:id="2"/>
    </w:p>
    <w:p w:rsidR="00077E33" w:rsidRDefault="00E77B8F">
      <w:pPr>
        <w:keepNext/>
        <w:pBdr>
          <w:top w:val="nil"/>
          <w:left w:val="nil"/>
          <w:bottom w:val="nil"/>
          <w:right w:val="nil"/>
          <w:between w:val="nil"/>
        </w:pBdr>
        <w:jc w:val="center"/>
        <w:rPr>
          <w:b/>
          <w:bCs/>
          <w:color w:val="000000"/>
          <w:sz w:val="28"/>
          <w:szCs w:val="28"/>
        </w:rPr>
      </w:pPr>
      <w:r>
        <w:rPr>
          <w:b/>
          <w:bCs/>
          <w:color w:val="000000"/>
          <w:sz w:val="28"/>
          <w:szCs w:val="28"/>
        </w:rPr>
        <w:t>2. Порядок подачи заявления на участие в итоговом собеседовании</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 xml:space="preserve">2.1. Для участия в итоговом собеседовании обучающиеся (родители/законные представители несовершеннолетних обучающихся) подают заявление (приложение 9) в образовательные организации, в которых обучающиеся осваивают образовательные программы основного общего образования, а экстерны (родители/законные представители несовершеннолетних экстернов) – в образовательные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выбранные для прохождения государственной итоговой аттестации не </w:t>
      </w:r>
      <w:proofErr w:type="gramStart"/>
      <w:r>
        <w:rPr>
          <w:color w:val="000000"/>
          <w:sz w:val="28"/>
          <w:szCs w:val="28"/>
        </w:rPr>
        <w:t>позднее</w:t>
      </w:r>
      <w:proofErr w:type="gramEnd"/>
      <w:r>
        <w:rPr>
          <w:color w:val="000000"/>
          <w:sz w:val="28"/>
          <w:szCs w:val="28"/>
        </w:rPr>
        <w:t xml:space="preserve"> чем за две недели до начала проведения итогового собеседования.</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2.2. Итоговое собеседование проводится в образовательных организациях и в местах проведения итогового собеседования, утверждаемых приказом Министерством образования и науки Республики Татарстан, (далее – места проведения итогового собеседования).</w:t>
      </w:r>
    </w:p>
    <w:p w:rsidR="00077E33" w:rsidRDefault="00077E33">
      <w:pPr>
        <w:widowControl w:val="0"/>
        <w:pBdr>
          <w:top w:val="nil"/>
          <w:left w:val="nil"/>
          <w:bottom w:val="nil"/>
          <w:right w:val="nil"/>
          <w:between w:val="nil"/>
        </w:pBdr>
        <w:ind w:firstLine="567"/>
        <w:jc w:val="both"/>
        <w:rPr>
          <w:color w:val="000000"/>
          <w:sz w:val="28"/>
          <w:szCs w:val="28"/>
        </w:rPr>
      </w:pPr>
      <w:bookmarkStart w:id="3" w:name="_s4kbwjmiog9" w:colFirst="0" w:colLast="0"/>
      <w:bookmarkEnd w:id="3"/>
    </w:p>
    <w:p w:rsidR="00077E33" w:rsidRDefault="00E77B8F">
      <w:pPr>
        <w:keepNext/>
        <w:pBdr>
          <w:top w:val="nil"/>
          <w:left w:val="nil"/>
          <w:bottom w:val="nil"/>
          <w:right w:val="nil"/>
          <w:between w:val="nil"/>
        </w:pBdr>
        <w:jc w:val="center"/>
        <w:rPr>
          <w:b/>
          <w:bCs/>
          <w:color w:val="000000"/>
          <w:sz w:val="28"/>
          <w:szCs w:val="28"/>
        </w:rPr>
      </w:pPr>
      <w:r>
        <w:rPr>
          <w:b/>
          <w:bCs/>
          <w:color w:val="000000"/>
          <w:sz w:val="28"/>
          <w:szCs w:val="28"/>
        </w:rPr>
        <w:t>3. Организация проведения итогового собеседования</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 xml:space="preserve">3.1. Федеральная служба по надзору в сфере образования и науки (далее – </w:t>
      </w:r>
      <w:proofErr w:type="spellStart"/>
      <w:r>
        <w:rPr>
          <w:color w:val="000000"/>
          <w:sz w:val="28"/>
          <w:szCs w:val="28"/>
        </w:rPr>
        <w:t>Рособрнадзор</w:t>
      </w:r>
      <w:proofErr w:type="spellEnd"/>
      <w:r>
        <w:rPr>
          <w:color w:val="000000"/>
          <w:sz w:val="28"/>
          <w:szCs w:val="28"/>
        </w:rPr>
        <w:t>) в рамках организации и проведения итогового собеседования осуществляет следующие функции:</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осуществляет методическое обеспечение проведения итогового собеседования; организует разработку КИМ итогового собеседования и критериев оценивания итогового собеседования;</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организует обеспечение ОИВ, учредителей и загранучреждения КИМ итогового собеседования, критериями оценивания итогового собеседования;</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направляет ОИВ, учредителям, загранучреждениям информацию по переводу суммы баллов, полученных участниками итогового собеседования за итоговое собеседование, в систему оценивания «зачет»/«незачет»;</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определяет дополнительную дату проведения итогового собеседования на основании мотивированных письменных обращений ОИВ, учредителей, загранучреждений в случае невозможности проведения итогового собеседования в установленные Порядком даты.</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3.2. Министерство образования и науки Республики Татарстан (далее – Министерство) определяет:</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порядок проведения, а также порядок (схему) проверки итогового собеседования экспертами, входящими в комиссию по проверке итогового собеседования;</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порядок организации и проведения итогового собеседования в дистанционной форме;</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 xml:space="preserve">порядок </w:t>
      </w:r>
      <w:proofErr w:type="gramStart"/>
      <w:r>
        <w:rPr>
          <w:color w:val="000000"/>
          <w:sz w:val="28"/>
          <w:szCs w:val="28"/>
        </w:rPr>
        <w:t>осуществления аудиозаписи ответов участников итогового собеседования</w:t>
      </w:r>
      <w:proofErr w:type="gramEnd"/>
      <w:r>
        <w:rPr>
          <w:color w:val="000000"/>
          <w:sz w:val="28"/>
          <w:szCs w:val="28"/>
        </w:rPr>
        <w:t>;</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лиц, ответственных за процедуру проведения итогового собеседования;</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lastRenderedPageBreak/>
        <w:t>порядок создания комиссий по проведению итогового собеседования и комиссий 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 проведения итогового собеседования, утвержденных приказом Министерства;</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техническую схему обеспечения проведения итогового собеседования в местах проведения итогового собеседования (в том числе определяют возможность использования черно-белого или цветного комплекта контрольных измерительных материалов (далее – КИМ) итогового собеседования);</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порядок проверки ответов участников итогового собеседования экспертами, входящими в комиссию по проверке итогового собеседования;</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комиссией, сформированной в местах, определенных Министерством, в случае, предусмотренном пунктом 13 настоящего Порядка;</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места, порядок и сроки хранения, уничтожения аудиозаписей устных ответов участников итогового собеседования и других материалов итогового собеседования.</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учредители образовательных организаций направляют в Министерство, а Министерство направляет соответствующее письмо в </w:t>
      </w:r>
      <w:proofErr w:type="spellStart"/>
      <w:r>
        <w:rPr>
          <w:color w:val="000000"/>
          <w:sz w:val="28"/>
          <w:szCs w:val="28"/>
        </w:rPr>
        <w:t>Рособрнадзор</w:t>
      </w:r>
      <w:proofErr w:type="spellEnd"/>
      <w:r>
        <w:rPr>
          <w:color w:val="000000"/>
          <w:sz w:val="28"/>
          <w:szCs w:val="28"/>
        </w:rPr>
        <w:t xml:space="preserve">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настоящим Порядком.</w:t>
      </w:r>
    </w:p>
    <w:p w:rsidR="00077E33" w:rsidRDefault="00E77B8F">
      <w:pPr>
        <w:widowControl w:val="0"/>
        <w:pBdr>
          <w:top w:val="nil"/>
          <w:left w:val="nil"/>
          <w:bottom w:val="nil"/>
          <w:right w:val="nil"/>
          <w:between w:val="nil"/>
        </w:pBdr>
        <w:ind w:firstLine="709"/>
        <w:jc w:val="both"/>
        <w:rPr>
          <w:color w:val="000000"/>
          <w:sz w:val="28"/>
          <w:szCs w:val="28"/>
        </w:rPr>
      </w:pPr>
      <w:proofErr w:type="gramStart"/>
      <w:r>
        <w:rPr>
          <w:color w:val="000000"/>
          <w:sz w:val="28"/>
          <w:szCs w:val="28"/>
        </w:rPr>
        <w:t>Уполномоченной Министерством организацией по формированию и ведению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внесению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приему граждан в образовательные организации для получения среднего профессионального и высшего</w:t>
      </w:r>
      <w:proofErr w:type="gramEnd"/>
      <w:r>
        <w:rPr>
          <w:color w:val="000000"/>
          <w:sz w:val="28"/>
          <w:szCs w:val="28"/>
        </w:rPr>
        <w:t xml:space="preserve"> образования (далее – ФИС ГИА и Приема) является государственное бюджетное учреждение «Республиканский центр мониторинга качества образования».</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3.3. Министерство и муниципальные органы управления образованием (далее – МОУО) обеспечивают:</w:t>
      </w:r>
    </w:p>
    <w:p w:rsidR="00077E33" w:rsidRDefault="00E77B8F">
      <w:pPr>
        <w:widowControl w:val="0"/>
        <w:pBdr>
          <w:top w:val="nil"/>
          <w:left w:val="nil"/>
          <w:bottom w:val="nil"/>
          <w:right w:val="nil"/>
          <w:between w:val="nil"/>
        </w:pBdr>
        <w:ind w:firstLine="567"/>
        <w:jc w:val="both"/>
        <w:rPr>
          <w:color w:val="000000"/>
          <w:sz w:val="28"/>
          <w:szCs w:val="28"/>
        </w:rPr>
      </w:pPr>
      <w:proofErr w:type="gramStart"/>
      <w:r>
        <w:rPr>
          <w:color w:val="000000"/>
          <w:sz w:val="28"/>
          <w:szCs w:val="28"/>
        </w:rPr>
        <w:t xml:space="preserve">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органы местного самоуправления, осуществляющие управление в сфере образования и образовательные организации, а также путем взаимодействия со средствами массовой информации, организации работы </w:t>
      </w:r>
      <w:r>
        <w:rPr>
          <w:color w:val="000000"/>
          <w:sz w:val="28"/>
          <w:szCs w:val="28"/>
        </w:rPr>
        <w:lastRenderedPageBreak/>
        <w:t>телефонов «горячих линий» и ведения раздела на официальных сайтах в сети «Интернет» или специализированных сайтах;</w:t>
      </w:r>
      <w:proofErr w:type="gramEnd"/>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проведение итогового собеседования в местах проведения итогового собеседования в соответствии с требованиями настоящего Порядка;</w:t>
      </w:r>
    </w:p>
    <w:p w:rsidR="00077E33" w:rsidRDefault="00E77B8F">
      <w:pPr>
        <w:widowControl w:val="0"/>
        <w:pBdr>
          <w:top w:val="nil"/>
          <w:left w:val="nil"/>
          <w:bottom w:val="nil"/>
          <w:right w:val="nil"/>
          <w:between w:val="nil"/>
        </w:pBdr>
        <w:ind w:firstLine="567"/>
        <w:jc w:val="both"/>
        <w:rPr>
          <w:color w:val="000000"/>
          <w:sz w:val="28"/>
          <w:szCs w:val="28"/>
        </w:rPr>
      </w:pPr>
      <w:proofErr w:type="gramStart"/>
      <w:r>
        <w:rPr>
          <w:color w:val="000000"/>
          <w:sz w:val="28"/>
          <w:szCs w:val="28"/>
        </w:rPr>
        <w:t>организацию проведения итогового собеседования для участников итогового собеседования с ограниченными возможностями здоровья (далее –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roofErr w:type="gramEnd"/>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техническую готовность мест проведения итогового собеседования к проведению и проверке итогового собеседования;</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информационную безопасность при хранении, использовании и передаче КИМ итогового 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предоставление за пять дней до начала итогового собеседования от РЦОИ учетные записи (пароль и логин) в образовательные организации для доступа в личный кабинет автоматизированной информационной системы проведения итогового собеседования по русскому языку в онлайн-форме (далее-АИС «Веб ИС-9») МОУО, ответственных организаторов, технических специалистов образовательных организаций по защищенному каналу связи;</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за пять дней до начала итогового собеседования авторизацию (вход в личный кабинет МОУО с использованием логина и пароля) в АИС «Веб ИС-9» и ознакомиться с работой личного кабинета;</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 xml:space="preserve">контроль передачи в РЦОИ от ОО </w:t>
      </w:r>
      <w:r>
        <w:rPr>
          <w:b/>
          <w:bCs/>
          <w:color w:val="000000"/>
          <w:sz w:val="28"/>
          <w:szCs w:val="28"/>
        </w:rPr>
        <w:t xml:space="preserve">до 15:00 следующего дня итогового собеседования: </w:t>
      </w:r>
      <w:r>
        <w:rPr>
          <w:color w:val="000000"/>
          <w:sz w:val="28"/>
          <w:szCs w:val="28"/>
        </w:rPr>
        <w:t>сведений, внесенных в АИС «Веб ИС-9»;</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 xml:space="preserve"> передачу по защищенной сети передачи данных:</w:t>
      </w:r>
    </w:p>
    <w:p w:rsidR="00077E33" w:rsidRDefault="00E77B8F">
      <w:pPr>
        <w:widowControl w:val="0"/>
        <w:numPr>
          <w:ilvl w:val="0"/>
          <w:numId w:val="2"/>
        </w:numPr>
        <w:pBdr>
          <w:top w:val="nil"/>
          <w:left w:val="nil"/>
          <w:bottom w:val="nil"/>
          <w:right w:val="nil"/>
          <w:between w:val="nil"/>
        </w:pBdr>
        <w:ind w:left="993"/>
        <w:jc w:val="both"/>
        <w:rPr>
          <w:color w:val="000000"/>
          <w:sz w:val="28"/>
          <w:szCs w:val="28"/>
        </w:rPr>
      </w:pPr>
      <w:r>
        <w:rPr>
          <w:color w:val="000000"/>
          <w:sz w:val="28"/>
          <w:szCs w:val="28"/>
        </w:rPr>
        <w:t>скан протокола эксперта по оцениванию ответов участников итогового собеседования от каждой образовательной организации;</w:t>
      </w:r>
    </w:p>
    <w:p w:rsidR="00077E33" w:rsidRDefault="00E77B8F">
      <w:pPr>
        <w:widowControl w:val="0"/>
        <w:numPr>
          <w:ilvl w:val="0"/>
          <w:numId w:val="2"/>
        </w:numPr>
        <w:pBdr>
          <w:top w:val="nil"/>
          <w:left w:val="nil"/>
          <w:bottom w:val="nil"/>
          <w:right w:val="nil"/>
          <w:between w:val="nil"/>
        </w:pBdr>
        <w:ind w:left="993"/>
        <w:jc w:val="both"/>
        <w:rPr>
          <w:color w:val="000000"/>
          <w:sz w:val="28"/>
          <w:szCs w:val="28"/>
        </w:rPr>
      </w:pPr>
      <w:r>
        <w:rPr>
          <w:color w:val="000000"/>
          <w:sz w:val="28"/>
          <w:szCs w:val="28"/>
        </w:rPr>
        <w:t>в случае выявления ошибки в персональных данных участника ведомость коррекции персональных данных с приложением копии паспорта участника.</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Ознакомление участников итогового собеседования и (или) их родителей (законных представителей) с результатами итогового собеседования в сроки, установленные Министерством.</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3.4. Образовательные организации в целях проведения итогового собеседования:</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 xml:space="preserve">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(далее соответственно – комиссия по проведению, комиссия по проверке) в соответствии с требованиями настоящего Порядка; </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 xml:space="preserve">под подпись информируют лиц, привлекаемых к проведению и проверке </w:t>
      </w:r>
      <w:r>
        <w:rPr>
          <w:color w:val="000000"/>
          <w:sz w:val="28"/>
          <w:szCs w:val="28"/>
        </w:rPr>
        <w:lastRenderedPageBreak/>
        <w:t xml:space="preserve">итогового собеседования, о порядке проведения и проверки итогового собеседования, установленном Министерством, а также изложенном в настоящем Порядке; </w:t>
      </w:r>
    </w:p>
    <w:p w:rsidR="00077E33" w:rsidRDefault="00E77B8F">
      <w:pPr>
        <w:widowControl w:val="0"/>
        <w:pBdr>
          <w:top w:val="nil"/>
          <w:left w:val="nil"/>
          <w:bottom w:val="nil"/>
          <w:right w:val="nil"/>
          <w:between w:val="nil"/>
        </w:pBdr>
        <w:ind w:firstLine="567"/>
        <w:jc w:val="both"/>
        <w:rPr>
          <w:color w:val="FF0000"/>
          <w:sz w:val="28"/>
          <w:szCs w:val="28"/>
        </w:rPr>
      </w:pPr>
      <w:proofErr w:type="gramStart"/>
      <w:r>
        <w:rPr>
          <w:color w:val="000000"/>
          <w:sz w:val="28"/>
          <w:szCs w:val="28"/>
        </w:rP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Министерством,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 (приложение 15);</w:t>
      </w:r>
      <w:r>
        <w:rPr>
          <w:color w:val="FF0000"/>
          <w:sz w:val="28"/>
          <w:szCs w:val="28"/>
        </w:rPr>
        <w:t xml:space="preserve"> </w:t>
      </w:r>
      <w:proofErr w:type="gramEnd"/>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обеспечивают техническую готовность мест проведения итогового собеседования и информационную безопасность при проведении итогового собеседования в соответствии с требованиями настоящего Порядка;</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распечатывают на черно-белом принтере комплекты КИМ и критерии оценивания (приложение 6);</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создают и обеспечивают работу комиссий по проведению и проверке итогового собеседования;</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за пять дней до начала итогового собеседования получают от МОУО учетные записи (пароль и логин) для доступа в личный кабинет АИС «Веб ИС-9» ответственных организаторов, технических специалистов образовательных организаций;</w:t>
      </w:r>
    </w:p>
    <w:p w:rsidR="00077E33" w:rsidRDefault="00E77B8F">
      <w:pPr>
        <w:widowControl w:val="0"/>
        <w:pBdr>
          <w:top w:val="nil"/>
          <w:left w:val="nil"/>
          <w:bottom w:val="nil"/>
          <w:right w:val="nil"/>
          <w:between w:val="nil"/>
        </w:pBdr>
        <w:ind w:firstLine="567"/>
        <w:jc w:val="both"/>
        <w:rPr>
          <w:color w:val="000000"/>
          <w:sz w:val="28"/>
          <w:szCs w:val="28"/>
        </w:rPr>
      </w:pPr>
      <w:r>
        <w:rPr>
          <w:b/>
          <w:bCs/>
          <w:color w:val="000000"/>
          <w:sz w:val="28"/>
          <w:szCs w:val="28"/>
        </w:rPr>
        <w:t xml:space="preserve">передают в МОУО до 15:00 следующего дня итогового собеседования </w:t>
      </w:r>
      <w:r>
        <w:rPr>
          <w:color w:val="000000"/>
          <w:sz w:val="28"/>
          <w:szCs w:val="28"/>
        </w:rPr>
        <w:t>скан протоколов экспертов по оцениванию ответов участников итогового собеседования;</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обеспечивает хранение до 31 мая 2026 года аудио-файлов с записями ответов участников итогового собеседования; списков участников итогового собеседования, ведомостей учета проведения итогового собеседования в аудиториях, протоколов экспертов по оцениванию ответов участников итогового собеседования. По истечении указанного срока уничтожаются с составлением акта об уничтожении материалов итогового собеседования.</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3.5. В целях информирования граждан о порядке проведения итогового собеседования в средствах массовой информации, на официальном сайте Министерства, МОУО, организаций, осуществляющих образовательную деятельность, или специализированных сайтах публикуется информация о:</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 xml:space="preserve">порядке проведения итогового собеседования, утвержденным Министерством, – не </w:t>
      </w:r>
      <w:proofErr w:type="gramStart"/>
      <w:r>
        <w:rPr>
          <w:color w:val="000000"/>
          <w:sz w:val="28"/>
          <w:szCs w:val="28"/>
        </w:rPr>
        <w:t>позднее</w:t>
      </w:r>
      <w:proofErr w:type="gramEnd"/>
      <w:r>
        <w:rPr>
          <w:color w:val="000000"/>
          <w:sz w:val="28"/>
          <w:szCs w:val="28"/>
        </w:rPr>
        <w:t xml:space="preserve"> чем за месяц до дня проведения итогового собеседования;</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 xml:space="preserve">сроках проведения итогового собеседования – не </w:t>
      </w:r>
      <w:proofErr w:type="gramStart"/>
      <w:r>
        <w:rPr>
          <w:color w:val="000000"/>
          <w:sz w:val="28"/>
          <w:szCs w:val="28"/>
        </w:rPr>
        <w:t>позднее</w:t>
      </w:r>
      <w:proofErr w:type="gramEnd"/>
      <w:r>
        <w:rPr>
          <w:color w:val="000000"/>
          <w:sz w:val="28"/>
          <w:szCs w:val="28"/>
        </w:rPr>
        <w:t xml:space="preserve"> чем за месяц до завершения срока подачи заявления на участие в итоговом собеседовании;</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 xml:space="preserve">сроках, местах и порядке информирования о результатах итогового собеседования – не </w:t>
      </w:r>
      <w:proofErr w:type="gramStart"/>
      <w:r>
        <w:rPr>
          <w:color w:val="000000"/>
          <w:sz w:val="28"/>
          <w:szCs w:val="28"/>
        </w:rPr>
        <w:t>позднее</w:t>
      </w:r>
      <w:proofErr w:type="gramEnd"/>
      <w:r>
        <w:rPr>
          <w:color w:val="000000"/>
          <w:sz w:val="28"/>
          <w:szCs w:val="28"/>
        </w:rPr>
        <w:t xml:space="preserve"> чем за месяц до дня проведения итогового собеседования.</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 xml:space="preserve">3.6. Организационное и технологическое обеспечение проведения итогового собеседования на территории Республики Татарстан, в том числе обеспечение деятельности по эксплуатации РИС и взаимодействие с ФИС ГИА и приема, осуществляется государственным бюджетным учреждением «Республиканский </w:t>
      </w:r>
      <w:r>
        <w:rPr>
          <w:color w:val="000000"/>
          <w:sz w:val="28"/>
          <w:szCs w:val="28"/>
        </w:rPr>
        <w:lastRenderedPageBreak/>
        <w:t>центр мониторинга качества образования» (далее – РЦОИ).</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3.7. При проведении итогового собеседования в дистанционной форме рекомендуется заблаговременно ознакомить образовательные организации, а также обучающихся и их родителей (законных представителей) с порядком проведения итогового собеседования в дистанционной форме (приложение 14).</w:t>
      </w:r>
    </w:p>
    <w:p w:rsidR="00077E33" w:rsidRDefault="00077E33">
      <w:pPr>
        <w:widowControl w:val="0"/>
        <w:pBdr>
          <w:top w:val="nil"/>
          <w:left w:val="nil"/>
          <w:bottom w:val="nil"/>
          <w:right w:val="nil"/>
          <w:between w:val="nil"/>
        </w:pBdr>
        <w:ind w:firstLine="567"/>
        <w:jc w:val="both"/>
        <w:rPr>
          <w:color w:val="000000"/>
          <w:sz w:val="28"/>
          <w:szCs w:val="28"/>
        </w:rPr>
      </w:pPr>
      <w:bookmarkStart w:id="4" w:name="_8951irgwuac5" w:colFirst="0" w:colLast="0"/>
      <w:bookmarkEnd w:id="4"/>
    </w:p>
    <w:p w:rsidR="00077E33" w:rsidRDefault="00E77B8F">
      <w:pPr>
        <w:keepNext/>
        <w:pBdr>
          <w:top w:val="nil"/>
          <w:left w:val="nil"/>
          <w:bottom w:val="nil"/>
          <w:right w:val="nil"/>
          <w:between w:val="nil"/>
        </w:pBdr>
        <w:jc w:val="center"/>
        <w:rPr>
          <w:b/>
          <w:bCs/>
          <w:color w:val="000000"/>
          <w:sz w:val="28"/>
          <w:szCs w:val="28"/>
        </w:rPr>
      </w:pPr>
      <w:r>
        <w:rPr>
          <w:b/>
          <w:bCs/>
          <w:color w:val="000000"/>
          <w:sz w:val="28"/>
          <w:szCs w:val="28"/>
        </w:rPr>
        <w:t>4. Сроки и продолжительность проведения итогового собеседования</w:t>
      </w:r>
    </w:p>
    <w:p w:rsidR="00077E33" w:rsidRDefault="00E77B8F">
      <w:pPr>
        <w:pBdr>
          <w:top w:val="nil"/>
          <w:left w:val="nil"/>
          <w:bottom w:val="nil"/>
          <w:right w:val="nil"/>
          <w:between w:val="nil"/>
        </w:pBdr>
        <w:tabs>
          <w:tab w:val="left" w:pos="1134"/>
        </w:tabs>
        <w:ind w:firstLine="567"/>
        <w:jc w:val="both"/>
        <w:rPr>
          <w:color w:val="000000"/>
          <w:sz w:val="28"/>
          <w:szCs w:val="28"/>
        </w:rPr>
      </w:pPr>
      <w:r>
        <w:rPr>
          <w:color w:val="000000"/>
          <w:sz w:val="28"/>
          <w:szCs w:val="28"/>
        </w:rPr>
        <w:t>4.1.</w:t>
      </w:r>
      <w:r>
        <w:rPr>
          <w:color w:val="000000"/>
          <w:sz w:val="28"/>
          <w:szCs w:val="28"/>
        </w:rPr>
        <w:tab/>
      </w:r>
      <w:proofErr w:type="gramStart"/>
      <w:r>
        <w:rPr>
          <w:color w:val="000000"/>
          <w:sz w:val="28"/>
          <w:szCs w:val="28"/>
        </w:rPr>
        <w:t>Итоговое</w:t>
      </w:r>
      <w:proofErr w:type="gramEnd"/>
      <w:r>
        <w:rPr>
          <w:color w:val="000000"/>
          <w:sz w:val="28"/>
          <w:szCs w:val="28"/>
        </w:rPr>
        <w:t xml:space="preserve"> собеседования проводится во вторую среду февраля</w:t>
      </w:r>
      <w:r>
        <w:rPr>
          <w:b/>
          <w:bCs/>
          <w:color w:val="000000"/>
          <w:sz w:val="28"/>
          <w:szCs w:val="28"/>
        </w:rPr>
        <w:t xml:space="preserve"> </w:t>
      </w:r>
      <w:r>
        <w:rPr>
          <w:color w:val="000000"/>
          <w:sz w:val="28"/>
          <w:szCs w:val="28"/>
        </w:rPr>
        <w:t>(</w:t>
      </w:r>
      <w:r>
        <w:rPr>
          <w:b/>
          <w:bCs/>
          <w:color w:val="000000"/>
          <w:sz w:val="28"/>
          <w:szCs w:val="28"/>
        </w:rPr>
        <w:t>11 февраля 2026 года</w:t>
      </w:r>
      <w:r>
        <w:rPr>
          <w:color w:val="000000"/>
          <w:sz w:val="28"/>
          <w:szCs w:val="28"/>
        </w:rPr>
        <w:t>).</w:t>
      </w:r>
    </w:p>
    <w:p w:rsidR="00077E33" w:rsidRDefault="00E77B8F">
      <w:pPr>
        <w:widowControl w:val="0"/>
        <w:pBdr>
          <w:top w:val="nil"/>
          <w:left w:val="nil"/>
          <w:bottom w:val="nil"/>
          <w:right w:val="nil"/>
          <w:between w:val="nil"/>
        </w:pBdr>
        <w:tabs>
          <w:tab w:val="left" w:pos="1134"/>
        </w:tabs>
        <w:ind w:firstLine="567"/>
        <w:jc w:val="both"/>
        <w:rPr>
          <w:color w:val="000000"/>
          <w:sz w:val="28"/>
          <w:szCs w:val="28"/>
        </w:rPr>
      </w:pPr>
      <w:r>
        <w:rPr>
          <w:color w:val="000000"/>
          <w:sz w:val="28"/>
          <w:szCs w:val="28"/>
        </w:rPr>
        <w:t>4.2.</w:t>
      </w:r>
      <w:r>
        <w:rPr>
          <w:color w:val="000000"/>
          <w:sz w:val="28"/>
          <w:szCs w:val="28"/>
        </w:rPr>
        <w:tab/>
        <w:t xml:space="preserve">Продолжительность проведения итогового собеседования для каждого участника итогового собеседования составляет в среднем 15-16 минут. </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может быть увеличена на 30 минут (т.е. общая продолжительность итогового собеседования для указанных категорий участников может составлять в среднем 45 минут). </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w:t>
      </w:r>
    </w:p>
    <w:p w:rsidR="00077E33" w:rsidRDefault="00E77B8F">
      <w:pPr>
        <w:widowControl w:val="0"/>
        <w:pBdr>
          <w:top w:val="nil"/>
          <w:left w:val="nil"/>
          <w:bottom w:val="nil"/>
          <w:right w:val="nil"/>
          <w:between w:val="nil"/>
        </w:pBdr>
        <w:ind w:firstLine="567"/>
        <w:jc w:val="both"/>
        <w:rPr>
          <w:color w:val="000000"/>
          <w:sz w:val="28"/>
          <w:szCs w:val="28"/>
        </w:rPr>
      </w:pPr>
      <w:bookmarkStart w:id="5" w:name="_si6l2mx77j" w:colFirst="0" w:colLast="0"/>
      <w:bookmarkEnd w:id="5"/>
      <w:r>
        <w:rPr>
          <w:color w:val="000000"/>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(форма ИС-02 см. приложение №8), инструктаж участника собеседования собеседником по выполнению заданий КИМ до начала процедуры и др.).</w:t>
      </w:r>
    </w:p>
    <w:p w:rsidR="00077E33" w:rsidRDefault="00E77B8F">
      <w:pPr>
        <w:pBdr>
          <w:top w:val="nil"/>
          <w:left w:val="nil"/>
          <w:bottom w:val="nil"/>
          <w:right w:val="nil"/>
          <w:between w:val="nil"/>
        </w:pBdr>
        <w:tabs>
          <w:tab w:val="left" w:pos="1134"/>
        </w:tabs>
        <w:ind w:firstLine="709"/>
        <w:jc w:val="both"/>
        <w:rPr>
          <w:color w:val="000000"/>
          <w:sz w:val="28"/>
          <w:szCs w:val="28"/>
        </w:rPr>
      </w:pPr>
      <w:r>
        <w:rPr>
          <w:color w:val="000000"/>
          <w:sz w:val="28"/>
          <w:szCs w:val="28"/>
        </w:rPr>
        <w:t>4.3. 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 11 марта и 20 апреля 2026 года (вторая рабочая среда марта и третий понедельник апреля).</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4.4. 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 Порядком, в дополнительные сроки. </w:t>
      </w:r>
    </w:p>
    <w:p w:rsidR="00077E33" w:rsidRDefault="00077E33">
      <w:pPr>
        <w:pBdr>
          <w:top w:val="nil"/>
          <w:left w:val="nil"/>
          <w:bottom w:val="nil"/>
          <w:right w:val="nil"/>
          <w:between w:val="nil"/>
        </w:pBdr>
        <w:ind w:left="567"/>
        <w:jc w:val="both"/>
        <w:rPr>
          <w:color w:val="000000"/>
          <w:sz w:val="28"/>
          <w:szCs w:val="28"/>
        </w:rPr>
      </w:pPr>
      <w:bookmarkStart w:id="6" w:name="_e9i2z7yt90ob" w:colFirst="0" w:colLast="0"/>
      <w:bookmarkEnd w:id="6"/>
    </w:p>
    <w:p w:rsidR="00077E33" w:rsidRDefault="00E77B8F">
      <w:pPr>
        <w:numPr>
          <w:ilvl w:val="0"/>
          <w:numId w:val="1"/>
        </w:numPr>
        <w:pBdr>
          <w:top w:val="nil"/>
          <w:left w:val="nil"/>
          <w:bottom w:val="nil"/>
          <w:right w:val="nil"/>
          <w:between w:val="nil"/>
        </w:pBdr>
        <w:ind w:left="426" w:hanging="426"/>
        <w:jc w:val="center"/>
        <w:rPr>
          <w:color w:val="000000"/>
          <w:sz w:val="28"/>
          <w:szCs w:val="28"/>
        </w:rPr>
      </w:pPr>
      <w:r>
        <w:rPr>
          <w:b/>
          <w:bCs/>
          <w:color w:val="000000"/>
          <w:sz w:val="28"/>
          <w:szCs w:val="28"/>
        </w:rPr>
        <w:t xml:space="preserve">Подготовка к проведению итогового собеседования </w:t>
      </w:r>
    </w:p>
    <w:p w:rsidR="00077E33" w:rsidRDefault="00E77B8F">
      <w:pPr>
        <w:pBdr>
          <w:top w:val="nil"/>
          <w:left w:val="nil"/>
          <w:bottom w:val="nil"/>
          <w:right w:val="nil"/>
          <w:between w:val="nil"/>
        </w:pBdr>
        <w:ind w:left="426"/>
        <w:jc w:val="center"/>
        <w:rPr>
          <w:color w:val="000000"/>
          <w:sz w:val="28"/>
          <w:szCs w:val="28"/>
        </w:rPr>
      </w:pPr>
      <w:r>
        <w:rPr>
          <w:b/>
          <w:bCs/>
          <w:color w:val="000000"/>
          <w:sz w:val="28"/>
          <w:szCs w:val="28"/>
        </w:rPr>
        <w:t>в образовательной организации</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5.1.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Министерством. </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lastRenderedPageBreak/>
        <w:t>5.2.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5.3. Для проведения итогового собеседования выделяются:</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учебные кабинеты проведения итогового собеседования, в которых участники итогового собеседования проходят процедуру итогового собеседования (далее – аудитории проведения итогового собеседования); </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 (далее – аудитории ожидания итогового собеседования);</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помещение для получения КИМ итогового собеседования (далее – Штаб).</w:t>
      </w:r>
    </w:p>
    <w:p w:rsidR="00077E33" w:rsidRDefault="00E77B8F">
      <w:pPr>
        <w:pBdr>
          <w:top w:val="nil"/>
          <w:left w:val="nil"/>
          <w:bottom w:val="nil"/>
          <w:right w:val="nil"/>
          <w:between w:val="nil"/>
        </w:pBdr>
        <w:tabs>
          <w:tab w:val="left" w:pos="1134"/>
        </w:tabs>
        <w:ind w:firstLine="709"/>
        <w:jc w:val="both"/>
        <w:rPr>
          <w:color w:val="000000"/>
          <w:sz w:val="28"/>
          <w:szCs w:val="28"/>
        </w:rPr>
      </w:pPr>
      <w:r>
        <w:rPr>
          <w:color w:val="000000"/>
          <w:sz w:val="28"/>
          <w:szCs w:val="28"/>
        </w:rPr>
        <w:t xml:space="preserve">5.4.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 </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5.5.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В Штабе должно быть организовано рабочее место для внесения сведений в АИС «Веб ИС-9», удовлетворяющий требования: операционная система не ниже «</w:t>
      </w:r>
      <w:proofErr w:type="spellStart"/>
      <w:r>
        <w:rPr>
          <w:color w:val="000000"/>
          <w:sz w:val="28"/>
          <w:szCs w:val="28"/>
        </w:rPr>
        <w:t>Windows</w:t>
      </w:r>
      <w:proofErr w:type="spellEnd"/>
      <w:r>
        <w:rPr>
          <w:color w:val="000000"/>
          <w:sz w:val="28"/>
          <w:szCs w:val="28"/>
        </w:rPr>
        <w:t xml:space="preserve"> 7» или семейство «</w:t>
      </w:r>
      <w:proofErr w:type="spellStart"/>
      <w:r>
        <w:rPr>
          <w:color w:val="000000"/>
          <w:sz w:val="28"/>
          <w:szCs w:val="28"/>
        </w:rPr>
        <w:t>Linux</w:t>
      </w:r>
      <w:proofErr w:type="spellEnd"/>
      <w:r>
        <w:rPr>
          <w:color w:val="000000"/>
          <w:sz w:val="28"/>
          <w:szCs w:val="28"/>
        </w:rPr>
        <w:t xml:space="preserve">»; оперативная память не менее 1 Гб; процессор класса </w:t>
      </w:r>
      <w:proofErr w:type="spellStart"/>
      <w:r>
        <w:rPr>
          <w:color w:val="000000"/>
          <w:sz w:val="28"/>
          <w:szCs w:val="28"/>
        </w:rPr>
        <w:t>Intel</w:t>
      </w:r>
      <w:proofErr w:type="spellEnd"/>
      <w:r>
        <w:rPr>
          <w:color w:val="000000"/>
          <w:sz w:val="28"/>
          <w:szCs w:val="28"/>
        </w:rPr>
        <w:t xml:space="preserve"> </w:t>
      </w:r>
      <w:proofErr w:type="spellStart"/>
      <w:r>
        <w:rPr>
          <w:color w:val="000000"/>
          <w:sz w:val="28"/>
          <w:szCs w:val="28"/>
        </w:rPr>
        <w:t>Pentium</w:t>
      </w:r>
      <w:proofErr w:type="spellEnd"/>
      <w:r>
        <w:rPr>
          <w:color w:val="000000"/>
          <w:sz w:val="28"/>
          <w:szCs w:val="28"/>
        </w:rPr>
        <w:t xml:space="preserve"> IV 2,4 ГГц или выше; доступ в Интернет со скоростью не менее 30 Мбит/</w:t>
      </w:r>
      <w:proofErr w:type="gramStart"/>
      <w:r>
        <w:rPr>
          <w:color w:val="000000"/>
          <w:sz w:val="28"/>
          <w:szCs w:val="28"/>
        </w:rPr>
        <w:t>с</w:t>
      </w:r>
      <w:proofErr w:type="gramEnd"/>
      <w:r>
        <w:rPr>
          <w:color w:val="000000"/>
          <w:sz w:val="28"/>
          <w:szCs w:val="28"/>
        </w:rPr>
        <w:t xml:space="preserve">; браузер последней версии из перечня: </w:t>
      </w:r>
      <w:proofErr w:type="spellStart"/>
      <w:r>
        <w:rPr>
          <w:color w:val="000000"/>
          <w:sz w:val="28"/>
          <w:szCs w:val="28"/>
        </w:rPr>
        <w:t>Chrome</w:t>
      </w:r>
      <w:proofErr w:type="spellEnd"/>
      <w:r>
        <w:rPr>
          <w:color w:val="000000"/>
          <w:sz w:val="28"/>
          <w:szCs w:val="28"/>
        </w:rPr>
        <w:t xml:space="preserve">, </w:t>
      </w:r>
      <w:proofErr w:type="spellStart"/>
      <w:r>
        <w:rPr>
          <w:color w:val="000000"/>
          <w:sz w:val="28"/>
          <w:szCs w:val="28"/>
        </w:rPr>
        <w:t>FireFox</w:t>
      </w:r>
      <w:proofErr w:type="spellEnd"/>
      <w:r>
        <w:rPr>
          <w:color w:val="000000"/>
          <w:sz w:val="28"/>
          <w:szCs w:val="28"/>
        </w:rPr>
        <w:t xml:space="preserve">, </w:t>
      </w:r>
      <w:proofErr w:type="spellStart"/>
      <w:r>
        <w:rPr>
          <w:color w:val="000000"/>
          <w:sz w:val="28"/>
          <w:szCs w:val="28"/>
        </w:rPr>
        <w:t>Yandex</w:t>
      </w:r>
      <w:proofErr w:type="spellEnd"/>
      <w:r>
        <w:rPr>
          <w:color w:val="000000"/>
          <w:sz w:val="28"/>
          <w:szCs w:val="28"/>
        </w:rPr>
        <w:t xml:space="preserve">. </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5.6. По решению </w:t>
      </w:r>
      <w:proofErr w:type="gramStart"/>
      <w:r>
        <w:rPr>
          <w:color w:val="000000"/>
          <w:sz w:val="28"/>
          <w:szCs w:val="28"/>
        </w:rPr>
        <w:t>руководителя образовательной организации места проведения итогового собеседования</w:t>
      </w:r>
      <w:proofErr w:type="gramEnd"/>
      <w:r>
        <w:rPr>
          <w:color w:val="000000"/>
          <w:sz w:val="28"/>
          <w:szCs w:val="28"/>
        </w:rPr>
        <w:t xml:space="preserve"> оборудуются средствами видеонаблюдения.</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5.7. Не </w:t>
      </w:r>
      <w:proofErr w:type="gramStart"/>
      <w:r>
        <w:rPr>
          <w:color w:val="000000"/>
          <w:sz w:val="28"/>
          <w:szCs w:val="28"/>
        </w:rPr>
        <w:t>позднее</w:t>
      </w:r>
      <w:proofErr w:type="gramEnd"/>
      <w:r>
        <w:rPr>
          <w:color w:val="000000"/>
          <w:sz w:val="28"/>
          <w:szCs w:val="28"/>
        </w:rPr>
        <w:t xml:space="preserve">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В состав </w:t>
      </w:r>
      <w:r>
        <w:rPr>
          <w:b/>
          <w:bCs/>
          <w:color w:val="000000"/>
          <w:sz w:val="28"/>
          <w:szCs w:val="28"/>
        </w:rPr>
        <w:t>комиссии по проведению итогового собеседования</w:t>
      </w:r>
      <w:r>
        <w:rPr>
          <w:color w:val="000000"/>
          <w:sz w:val="28"/>
          <w:szCs w:val="28"/>
        </w:rPr>
        <w:t xml:space="preserve"> входят:</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ответственный организатор образовательной организации, обеспечивающий подготовку и проведение итогового собеседования (приложение 1);</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w:t>
      </w:r>
      <w:r>
        <w:rPr>
          <w:color w:val="000000"/>
          <w:sz w:val="28"/>
          <w:szCs w:val="28"/>
        </w:rPr>
        <w:lastRenderedPageBreak/>
        <w:t>итоговом собеседовании (в случае если итоговое собеседование проводится во время учебного процесса в образовательной организации) (приложение 5);</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собеседники, которые проводят собеседование с участниками итогового собеседования, проводят инструктаж участника итогового собеседования по выполнению заданий КИМ итогового собеседования, а также обеспечивают проверку документов, удостоверяющих личность участников итогового собеседования, фиксируют время начала и время окончания проведения итогового собеседования для каждого участника итогового собеседования. 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(приложение 3);</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технический специалист, обеспечивающий получение КИМ итогового собеседования от РЦОИ, внесение сведений в АИС «Веб ИС-9», а также обеспечивающий подготовку технических сре</w:t>
      </w:r>
      <w:proofErr w:type="gramStart"/>
      <w:r>
        <w:rPr>
          <w:color w:val="000000"/>
          <w:sz w:val="28"/>
          <w:szCs w:val="28"/>
        </w:rPr>
        <w:t>дств дл</w:t>
      </w:r>
      <w:proofErr w:type="gramEnd"/>
      <w:r>
        <w:rPr>
          <w:color w:val="000000"/>
          <w:sz w:val="28"/>
          <w:szCs w:val="28"/>
        </w:rPr>
        <w:t>я ведения аудиозаписи в аудиториях проведения итогового собеседования (приложение 2).</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В состав </w:t>
      </w:r>
      <w:r>
        <w:rPr>
          <w:b/>
          <w:bCs/>
          <w:color w:val="000000"/>
          <w:sz w:val="28"/>
          <w:szCs w:val="28"/>
        </w:rPr>
        <w:t>комиссии по проверке итогового собеседования</w:t>
      </w:r>
      <w:r>
        <w:rPr>
          <w:color w:val="000000"/>
          <w:sz w:val="28"/>
          <w:szCs w:val="28"/>
        </w:rPr>
        <w:t xml:space="preserve"> входят:</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эксперты по проверке устных ответов участников итогового собеседования, являющиеся учителями, имеющими высшее образование по специальности «Русский язык и литература» с квалификацией «Учитель русского языка и литературы» (далее – эксперты) (приложение 4). </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устных ответов участников итогового собеседования. 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 </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5.8. За день до проведения итогового собеседования РЦОИ передает в образовательную организацию список участников итогового собеседования (приложение 7), ведомости учета проведения итогового собеседования в аудитории (приложение 8), протокол эксперта по оцениванию ответов участников итогового собеседования (см. приложение 13).</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В образовательной организации список участников итогового собеседования проверяется, в случае необходимости,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077E33" w:rsidRDefault="00077E33">
      <w:pPr>
        <w:pBdr>
          <w:top w:val="nil"/>
          <w:left w:val="nil"/>
          <w:bottom w:val="nil"/>
          <w:right w:val="nil"/>
          <w:between w:val="nil"/>
        </w:pBdr>
        <w:ind w:firstLine="567"/>
        <w:jc w:val="both"/>
        <w:rPr>
          <w:color w:val="000000"/>
          <w:sz w:val="28"/>
          <w:szCs w:val="28"/>
        </w:rPr>
      </w:pPr>
      <w:bookmarkStart w:id="7" w:name="_49iwyrtjo9gi" w:colFirst="0" w:colLast="0"/>
      <w:bookmarkEnd w:id="7"/>
    </w:p>
    <w:p w:rsidR="00077E33" w:rsidRDefault="00E77B8F">
      <w:pPr>
        <w:keepNext/>
        <w:pBdr>
          <w:top w:val="nil"/>
          <w:left w:val="nil"/>
          <w:bottom w:val="nil"/>
          <w:right w:val="nil"/>
          <w:between w:val="nil"/>
        </w:pBdr>
        <w:jc w:val="center"/>
        <w:rPr>
          <w:b/>
          <w:bCs/>
          <w:color w:val="000000"/>
          <w:sz w:val="28"/>
          <w:szCs w:val="28"/>
        </w:rPr>
      </w:pPr>
      <w:r>
        <w:rPr>
          <w:b/>
          <w:bCs/>
          <w:color w:val="000000"/>
          <w:sz w:val="28"/>
          <w:szCs w:val="28"/>
        </w:rPr>
        <w:t>6. Порядок сбора исходных сведений и подготовки к проведению                         итогового собеседования</w:t>
      </w:r>
    </w:p>
    <w:p w:rsidR="00077E33" w:rsidRDefault="00077E33">
      <w:pPr>
        <w:pBdr>
          <w:top w:val="nil"/>
          <w:left w:val="nil"/>
          <w:bottom w:val="nil"/>
          <w:right w:val="nil"/>
          <w:between w:val="nil"/>
        </w:pBdr>
        <w:ind w:firstLine="709"/>
        <w:rPr>
          <w:color w:val="000000"/>
          <w:sz w:val="28"/>
          <w:szCs w:val="28"/>
        </w:rPr>
      </w:pPr>
    </w:p>
    <w:p w:rsidR="00077E33" w:rsidRDefault="00E77B8F">
      <w:pPr>
        <w:widowControl w:val="0"/>
        <w:pBdr>
          <w:top w:val="nil"/>
          <w:left w:val="nil"/>
          <w:bottom w:val="nil"/>
          <w:right w:val="nil"/>
          <w:between w:val="nil"/>
        </w:pBdr>
        <w:tabs>
          <w:tab w:val="left" w:pos="1134"/>
        </w:tabs>
        <w:ind w:firstLine="709"/>
        <w:jc w:val="both"/>
        <w:rPr>
          <w:color w:val="000000"/>
          <w:sz w:val="28"/>
          <w:szCs w:val="28"/>
        </w:rPr>
      </w:pPr>
      <w:r>
        <w:rPr>
          <w:color w:val="000000"/>
          <w:sz w:val="28"/>
          <w:szCs w:val="28"/>
        </w:rPr>
        <w:t>6.1. Сведения по итоговому собеседованию вносятся РЦОИ в РИС посредством ПО «Импорт ГИА-9». В РИС вносится следующая информация:</w:t>
      </w:r>
    </w:p>
    <w:p w:rsidR="00077E33" w:rsidRDefault="00E77B8F">
      <w:pPr>
        <w:widowControl w:val="0"/>
        <w:pBdr>
          <w:top w:val="nil"/>
          <w:left w:val="nil"/>
          <w:bottom w:val="nil"/>
          <w:right w:val="nil"/>
          <w:between w:val="nil"/>
        </w:pBdr>
        <w:tabs>
          <w:tab w:val="left" w:pos="1134"/>
        </w:tabs>
        <w:ind w:firstLine="709"/>
        <w:jc w:val="both"/>
        <w:rPr>
          <w:color w:val="000000"/>
          <w:sz w:val="28"/>
          <w:szCs w:val="28"/>
        </w:rPr>
      </w:pPr>
      <w:r>
        <w:rPr>
          <w:color w:val="000000"/>
          <w:sz w:val="28"/>
          <w:szCs w:val="28"/>
        </w:rPr>
        <w:lastRenderedPageBreak/>
        <w:t>об участниках итогового собеседования;</w:t>
      </w:r>
    </w:p>
    <w:p w:rsidR="00077E33" w:rsidRDefault="00E77B8F">
      <w:pPr>
        <w:widowControl w:val="0"/>
        <w:pBdr>
          <w:top w:val="nil"/>
          <w:left w:val="nil"/>
          <w:bottom w:val="nil"/>
          <w:right w:val="nil"/>
          <w:between w:val="nil"/>
        </w:pBdr>
        <w:tabs>
          <w:tab w:val="left" w:pos="1134"/>
        </w:tabs>
        <w:ind w:firstLine="709"/>
        <w:jc w:val="both"/>
        <w:rPr>
          <w:color w:val="000000"/>
          <w:sz w:val="28"/>
          <w:szCs w:val="28"/>
        </w:rPr>
      </w:pPr>
      <w:r>
        <w:rPr>
          <w:color w:val="000000"/>
          <w:sz w:val="28"/>
          <w:szCs w:val="28"/>
        </w:rPr>
        <w:t>о местах проведения итогового собеседования;</w:t>
      </w:r>
    </w:p>
    <w:p w:rsidR="00077E33" w:rsidRDefault="00E77B8F">
      <w:pPr>
        <w:widowControl w:val="0"/>
        <w:pBdr>
          <w:top w:val="nil"/>
          <w:left w:val="nil"/>
          <w:bottom w:val="nil"/>
          <w:right w:val="nil"/>
          <w:between w:val="nil"/>
        </w:pBdr>
        <w:tabs>
          <w:tab w:val="left" w:pos="1134"/>
        </w:tabs>
        <w:ind w:firstLine="709"/>
        <w:jc w:val="both"/>
        <w:rPr>
          <w:color w:val="000000"/>
          <w:sz w:val="28"/>
          <w:szCs w:val="28"/>
        </w:rPr>
      </w:pPr>
      <w:r>
        <w:rPr>
          <w:color w:val="000000"/>
          <w:sz w:val="28"/>
          <w:szCs w:val="28"/>
        </w:rPr>
        <w:t>о назначении участников на даты проведения итогового собеседования;</w:t>
      </w:r>
    </w:p>
    <w:p w:rsidR="00077E33" w:rsidRDefault="00E77B8F">
      <w:pPr>
        <w:widowControl w:val="0"/>
        <w:pBdr>
          <w:top w:val="nil"/>
          <w:left w:val="nil"/>
          <w:bottom w:val="nil"/>
          <w:right w:val="nil"/>
          <w:between w:val="nil"/>
        </w:pBdr>
        <w:tabs>
          <w:tab w:val="left" w:pos="1134"/>
        </w:tabs>
        <w:ind w:firstLine="709"/>
        <w:jc w:val="both"/>
        <w:rPr>
          <w:color w:val="000000"/>
          <w:sz w:val="28"/>
          <w:szCs w:val="28"/>
        </w:rPr>
      </w:pPr>
      <w:r>
        <w:rPr>
          <w:color w:val="000000"/>
          <w:sz w:val="28"/>
          <w:szCs w:val="28"/>
        </w:rPr>
        <w:t>о распределении участников по местам проведения итогового собеседования;</w:t>
      </w:r>
    </w:p>
    <w:p w:rsidR="00077E33" w:rsidRDefault="00E77B8F">
      <w:pPr>
        <w:widowControl w:val="0"/>
        <w:pBdr>
          <w:top w:val="nil"/>
          <w:left w:val="nil"/>
          <w:bottom w:val="nil"/>
          <w:right w:val="nil"/>
          <w:between w:val="nil"/>
        </w:pBdr>
        <w:tabs>
          <w:tab w:val="left" w:pos="1134"/>
        </w:tabs>
        <w:ind w:firstLine="709"/>
        <w:jc w:val="both"/>
        <w:rPr>
          <w:color w:val="000000"/>
          <w:sz w:val="28"/>
          <w:szCs w:val="28"/>
        </w:rPr>
      </w:pPr>
      <w:r>
        <w:rPr>
          <w:color w:val="000000"/>
          <w:sz w:val="28"/>
          <w:szCs w:val="28"/>
        </w:rPr>
        <w:t>о результатах итогового собеседования, полученных участниками итогового собеседования.</w:t>
      </w:r>
    </w:p>
    <w:p w:rsidR="00077E33" w:rsidRDefault="00E77B8F">
      <w:pPr>
        <w:widowControl w:val="0"/>
        <w:pBdr>
          <w:top w:val="nil"/>
          <w:left w:val="nil"/>
          <w:bottom w:val="nil"/>
          <w:right w:val="nil"/>
          <w:between w:val="nil"/>
        </w:pBdr>
        <w:tabs>
          <w:tab w:val="left" w:pos="1134"/>
        </w:tabs>
        <w:ind w:firstLine="567"/>
        <w:jc w:val="both"/>
        <w:rPr>
          <w:color w:val="000000"/>
          <w:sz w:val="28"/>
          <w:szCs w:val="28"/>
        </w:rPr>
      </w:pPr>
      <w:r>
        <w:rPr>
          <w:color w:val="000000"/>
          <w:sz w:val="28"/>
          <w:szCs w:val="28"/>
        </w:rPr>
        <w:t xml:space="preserve">6.2. Сведения об участниках итогового собеседования предоставляют образовательные организации, в которых обучающиеся (экстерны) осваивают образовательные программы основного общего образования. </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6.3.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пять календарных дней до даты проведения итогового собеседования.</w:t>
      </w:r>
    </w:p>
    <w:p w:rsidR="00077E33" w:rsidRDefault="00E77B8F">
      <w:pPr>
        <w:widowControl w:val="0"/>
        <w:pBdr>
          <w:top w:val="nil"/>
          <w:left w:val="nil"/>
          <w:bottom w:val="nil"/>
          <w:right w:val="nil"/>
          <w:between w:val="nil"/>
        </w:pBdr>
        <w:ind w:firstLine="567"/>
        <w:jc w:val="both"/>
        <w:rPr>
          <w:color w:val="000000"/>
          <w:sz w:val="28"/>
          <w:szCs w:val="28"/>
        </w:rPr>
      </w:pPr>
      <w:bookmarkStart w:id="8" w:name="_lz552ilb08lq" w:colFirst="0" w:colLast="0"/>
      <w:bookmarkEnd w:id="8"/>
      <w:r>
        <w:rPr>
          <w:color w:val="000000"/>
          <w:sz w:val="28"/>
          <w:szCs w:val="28"/>
        </w:rPr>
        <w:t xml:space="preserve">6.4. Не </w:t>
      </w:r>
      <w:proofErr w:type="gramStart"/>
      <w:r>
        <w:rPr>
          <w:color w:val="000000"/>
          <w:sz w:val="28"/>
          <w:szCs w:val="28"/>
        </w:rPr>
        <w:t>позднее</w:t>
      </w:r>
      <w:proofErr w:type="gramEnd"/>
      <w:r>
        <w:rPr>
          <w:color w:val="000000"/>
          <w:sz w:val="28"/>
          <w:szCs w:val="28"/>
        </w:rPr>
        <w:t xml:space="preserve">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8">
        <w:r>
          <w:rPr>
            <w:color w:val="0000FF"/>
            <w:sz w:val="28"/>
            <w:szCs w:val="28"/>
            <w:u w:val="single"/>
          </w:rPr>
          <w:t>http://fipi.ru</w:t>
        </w:r>
      </w:hyperlink>
      <w:r>
        <w:rPr>
          <w:color w:val="000000"/>
          <w:sz w:val="28"/>
          <w:szCs w:val="28"/>
        </w:rPr>
        <w:t xml:space="preserve">) и тиражирует в необходимом количестве критерии оценивания для экспертов. </w:t>
      </w:r>
    </w:p>
    <w:p w:rsidR="00077E33" w:rsidRDefault="00077E33">
      <w:pPr>
        <w:keepNext/>
        <w:pBdr>
          <w:top w:val="nil"/>
          <w:left w:val="nil"/>
          <w:bottom w:val="nil"/>
          <w:right w:val="nil"/>
          <w:between w:val="nil"/>
        </w:pBdr>
        <w:jc w:val="center"/>
        <w:rPr>
          <w:b/>
          <w:bCs/>
          <w:color w:val="000000"/>
          <w:sz w:val="28"/>
          <w:szCs w:val="28"/>
        </w:rPr>
      </w:pPr>
    </w:p>
    <w:p w:rsidR="00077E33" w:rsidRDefault="00E77B8F">
      <w:pPr>
        <w:keepNext/>
        <w:pBdr>
          <w:top w:val="nil"/>
          <w:left w:val="nil"/>
          <w:bottom w:val="nil"/>
          <w:right w:val="nil"/>
          <w:between w:val="nil"/>
        </w:pBdr>
        <w:jc w:val="center"/>
        <w:rPr>
          <w:b/>
          <w:bCs/>
          <w:color w:val="000000"/>
          <w:sz w:val="28"/>
          <w:szCs w:val="28"/>
        </w:rPr>
      </w:pPr>
      <w:r>
        <w:rPr>
          <w:b/>
          <w:bCs/>
          <w:color w:val="000000"/>
          <w:sz w:val="28"/>
          <w:szCs w:val="28"/>
        </w:rPr>
        <w:t>7. Проведение итогового собеседования</w:t>
      </w:r>
    </w:p>
    <w:p w:rsidR="00077E33" w:rsidRDefault="00077E33">
      <w:pPr>
        <w:pBdr>
          <w:top w:val="nil"/>
          <w:left w:val="nil"/>
          <w:bottom w:val="nil"/>
          <w:right w:val="nil"/>
          <w:between w:val="nil"/>
        </w:pBdr>
        <w:rPr>
          <w:color w:val="000000"/>
          <w:sz w:val="28"/>
          <w:szCs w:val="28"/>
        </w:rPr>
      </w:pPr>
      <w:bookmarkStart w:id="9" w:name="8to6zy4rf00j" w:colFirst="0" w:colLast="0"/>
      <w:bookmarkEnd w:id="9"/>
    </w:p>
    <w:p w:rsidR="00077E33" w:rsidRDefault="00E77B8F">
      <w:pPr>
        <w:pBdr>
          <w:top w:val="nil"/>
          <w:left w:val="nil"/>
          <w:bottom w:val="nil"/>
          <w:right w:val="nil"/>
          <w:between w:val="nil"/>
        </w:pBdr>
        <w:tabs>
          <w:tab w:val="left" w:pos="1276"/>
        </w:tabs>
        <w:ind w:firstLine="567"/>
        <w:jc w:val="both"/>
        <w:rPr>
          <w:color w:val="000000"/>
          <w:sz w:val="28"/>
          <w:szCs w:val="28"/>
        </w:rPr>
      </w:pPr>
      <w:r>
        <w:rPr>
          <w:color w:val="000000"/>
          <w:sz w:val="28"/>
          <w:szCs w:val="28"/>
        </w:rPr>
        <w:t xml:space="preserve">7.1. 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 </w:t>
      </w:r>
    </w:p>
    <w:p w:rsidR="00077E33" w:rsidRDefault="00E77B8F">
      <w:pPr>
        <w:pBdr>
          <w:top w:val="nil"/>
          <w:left w:val="nil"/>
          <w:bottom w:val="nil"/>
          <w:right w:val="nil"/>
          <w:between w:val="nil"/>
        </w:pBdr>
        <w:tabs>
          <w:tab w:val="left" w:pos="1276"/>
        </w:tabs>
        <w:ind w:firstLine="567"/>
        <w:jc w:val="both"/>
        <w:rPr>
          <w:color w:val="000000"/>
          <w:sz w:val="28"/>
          <w:szCs w:val="28"/>
        </w:rPr>
      </w:pPr>
      <w:r>
        <w:rPr>
          <w:color w:val="000000"/>
          <w:sz w:val="28"/>
          <w:szCs w:val="28"/>
        </w:rPr>
        <w:t>При распечатке комплекта КИМ используется черно-белая печать.</w:t>
      </w:r>
    </w:p>
    <w:p w:rsidR="00077E33" w:rsidRDefault="00E77B8F">
      <w:pPr>
        <w:pBdr>
          <w:top w:val="nil"/>
          <w:left w:val="nil"/>
          <w:bottom w:val="nil"/>
          <w:right w:val="nil"/>
          <w:between w:val="nil"/>
        </w:pBdr>
        <w:ind w:firstLine="567"/>
        <w:jc w:val="both"/>
        <w:rPr>
          <w:color w:val="000000"/>
          <w:sz w:val="28"/>
          <w:szCs w:val="28"/>
        </w:rPr>
      </w:pPr>
      <w:r>
        <w:rPr>
          <w:color w:val="000000"/>
          <w:sz w:val="28"/>
          <w:szCs w:val="28"/>
        </w:rPr>
        <w:t>7.2. В день проведения итогового собеседования в месте проведения итогового собеседования могут присутствовать:</w:t>
      </w:r>
    </w:p>
    <w:p w:rsidR="00077E33" w:rsidRDefault="00E77B8F">
      <w:pPr>
        <w:pBdr>
          <w:top w:val="nil"/>
          <w:left w:val="nil"/>
          <w:bottom w:val="nil"/>
          <w:right w:val="nil"/>
          <w:between w:val="nil"/>
        </w:pBdr>
        <w:ind w:firstLine="567"/>
        <w:jc w:val="both"/>
        <w:rPr>
          <w:color w:val="000000"/>
          <w:sz w:val="28"/>
          <w:szCs w:val="28"/>
        </w:rPr>
      </w:pPr>
      <w:r>
        <w:rPr>
          <w:color w:val="000000"/>
          <w:sz w:val="28"/>
          <w:szCs w:val="28"/>
        </w:rP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077E33" w:rsidRDefault="00E77B8F">
      <w:pPr>
        <w:pBdr>
          <w:top w:val="nil"/>
          <w:left w:val="nil"/>
          <w:bottom w:val="nil"/>
          <w:right w:val="nil"/>
          <w:between w:val="nil"/>
        </w:pBdr>
        <w:ind w:firstLine="567"/>
        <w:jc w:val="both"/>
        <w:rPr>
          <w:color w:val="000000"/>
          <w:sz w:val="28"/>
          <w:szCs w:val="28"/>
        </w:rPr>
      </w:pPr>
      <w:r>
        <w:rPr>
          <w:color w:val="000000"/>
          <w:sz w:val="28"/>
          <w:szCs w:val="28"/>
        </w:rPr>
        <w:t xml:space="preserve">должностные лица </w:t>
      </w:r>
      <w:proofErr w:type="spellStart"/>
      <w:r>
        <w:rPr>
          <w:color w:val="000000"/>
          <w:sz w:val="28"/>
          <w:szCs w:val="28"/>
        </w:rPr>
        <w:t>Рособрнадзора</w:t>
      </w:r>
      <w:proofErr w:type="spellEnd"/>
      <w:r>
        <w:rPr>
          <w:color w:val="000000"/>
          <w:sz w:val="28"/>
          <w:szCs w:val="28"/>
        </w:rPr>
        <w:t xml:space="preserve">, а также лица, определенные </w:t>
      </w:r>
      <w:proofErr w:type="spellStart"/>
      <w:r>
        <w:rPr>
          <w:color w:val="000000"/>
          <w:sz w:val="28"/>
          <w:szCs w:val="28"/>
        </w:rPr>
        <w:t>Рособрнадзором</w:t>
      </w:r>
      <w:proofErr w:type="spellEnd"/>
      <w:r>
        <w:rPr>
          <w:color w:val="000000"/>
          <w:sz w:val="28"/>
          <w:szCs w:val="28"/>
        </w:rPr>
        <w:t>, и (или) Министерства</w:t>
      </w:r>
      <w:bookmarkStart w:id="10" w:name="7g55xde872cz" w:colFirst="0" w:colLast="0"/>
      <w:bookmarkEnd w:id="10"/>
      <w:r>
        <w:rPr>
          <w:color w:val="000000"/>
          <w:sz w:val="28"/>
          <w:szCs w:val="28"/>
        </w:rPr>
        <w:t>.</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7.3. Итоговое собеседование начинается в 09.00 по местному времени. Участники итогового собеседования ожидают своей очереди в аудитории ожидания.</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7.4. В аудиториях проведения итогового собеседования ведется потоковая аудиозапись и персональная аудиозапись каждого участника итогового собеседования (комбинирование потоковой и персональной аудиозаписей).</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 xml:space="preserve">7.5.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 для участников, прошедших </w:t>
      </w:r>
      <w:r>
        <w:rPr>
          <w:color w:val="000000"/>
          <w:sz w:val="28"/>
          <w:szCs w:val="28"/>
        </w:rPr>
        <w:lastRenderedPageBreak/>
        <w:t>итоговое собеседование. Затем в аудиторию проведения итогового собеседования приглашается новый участник итогового собеседования.</w:t>
      </w:r>
    </w:p>
    <w:p w:rsidR="00077E33" w:rsidRDefault="00E77B8F">
      <w:pPr>
        <w:widowControl w:val="0"/>
        <w:pBdr>
          <w:top w:val="nil"/>
          <w:left w:val="nil"/>
          <w:bottom w:val="nil"/>
          <w:right w:val="nil"/>
          <w:between w:val="nil"/>
        </w:pBdr>
        <w:ind w:firstLine="567"/>
        <w:jc w:val="both"/>
        <w:rPr>
          <w:color w:val="000000"/>
          <w:sz w:val="28"/>
          <w:szCs w:val="28"/>
        </w:rPr>
      </w:pPr>
      <w:r>
        <w:rPr>
          <w:color w:val="000000"/>
          <w:sz w:val="28"/>
          <w:szCs w:val="28"/>
        </w:rPr>
        <w:t xml:space="preserve">7.6. </w:t>
      </w:r>
      <w:proofErr w:type="gramStart"/>
      <w:r>
        <w:rPr>
          <w:color w:val="000000"/>
          <w:sz w:val="28"/>
          <w:szCs w:val="28"/>
        </w:rPr>
        <w:t xml:space="preserve">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выносить из учебных кабинетов материалы итогового собеседования на бумажном или электронном носителях, фотографировать материалы итогового собеседования. </w:t>
      </w:r>
      <w:proofErr w:type="gramEnd"/>
    </w:p>
    <w:p w:rsidR="00077E33" w:rsidRDefault="00E77B8F">
      <w:pPr>
        <w:pBdr>
          <w:top w:val="nil"/>
          <w:left w:val="nil"/>
          <w:bottom w:val="nil"/>
          <w:right w:val="nil"/>
          <w:between w:val="nil"/>
        </w:pBdr>
        <w:tabs>
          <w:tab w:val="left" w:pos="567"/>
        </w:tabs>
        <w:ind w:firstLine="567"/>
        <w:jc w:val="both"/>
        <w:rPr>
          <w:color w:val="000000"/>
          <w:sz w:val="28"/>
          <w:szCs w:val="28"/>
        </w:rPr>
      </w:pPr>
      <w:r>
        <w:rPr>
          <w:color w:val="000000"/>
          <w:sz w:val="28"/>
          <w:szCs w:val="28"/>
        </w:rPr>
        <w:t xml:space="preserve">7.7.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 (приложение 11), а собеседник вносит соответствующую отметку в форму ИС-02 «Ведомость учета проведения итогового собеседования в аудитории» (приложение 8). Эксперт ставит отметку о досрочном завершении в протоколе эксперта по оцениванию ответов участников итогового собеседования (приложение 13). </w:t>
      </w:r>
    </w:p>
    <w:p w:rsidR="00077E33" w:rsidRDefault="00E77B8F">
      <w:pPr>
        <w:pBdr>
          <w:top w:val="nil"/>
          <w:left w:val="nil"/>
          <w:bottom w:val="nil"/>
          <w:right w:val="nil"/>
          <w:between w:val="nil"/>
        </w:pBdr>
        <w:tabs>
          <w:tab w:val="left" w:pos="567"/>
        </w:tabs>
        <w:ind w:firstLine="567"/>
        <w:jc w:val="both"/>
        <w:rPr>
          <w:color w:val="000000"/>
          <w:sz w:val="28"/>
          <w:szCs w:val="28"/>
        </w:rPr>
      </w:pPr>
      <w:r>
        <w:rPr>
          <w:color w:val="000000"/>
          <w:sz w:val="28"/>
          <w:szCs w:val="28"/>
        </w:rPr>
        <w:t>7.9.</w:t>
      </w:r>
      <w:r>
        <w:rPr>
          <w:color w:val="000000"/>
          <w:sz w:val="24"/>
          <w:szCs w:val="24"/>
        </w:rPr>
        <w:t xml:space="preserve"> В </w:t>
      </w:r>
      <w:r>
        <w:rPr>
          <w:color w:val="000000"/>
          <w:sz w:val="28"/>
          <w:szCs w:val="28"/>
        </w:rPr>
        <w:t>случае если участник итогового собеседования во время проведения итогового собеседования в аудитории проведения итогового собеседования нарушил установленные требования Порядка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он удаляется с итогового собеседования. Собеседник приглашает ответственного организатора образовательной организации, который составляет «Акт об удалении участника итогового собеседования» (приложение 12). Собеседник вносит соответствующую отметку в форму ИС-02 «Ведомость учета проведения итогового собеседования в аудитории» (см. приложение 8). Эксперт ставит отметку об удалении в протоколе эксперта по оцениванию ответов участников итогового собеседования (приложение 13).</w:t>
      </w:r>
    </w:p>
    <w:p w:rsidR="00077E33" w:rsidRDefault="00E77B8F">
      <w:pPr>
        <w:pBdr>
          <w:top w:val="nil"/>
          <w:left w:val="nil"/>
          <w:bottom w:val="nil"/>
          <w:right w:val="nil"/>
          <w:between w:val="nil"/>
        </w:pBdr>
        <w:tabs>
          <w:tab w:val="left" w:pos="567"/>
        </w:tabs>
        <w:ind w:firstLine="567"/>
        <w:jc w:val="both"/>
        <w:rPr>
          <w:color w:val="000000"/>
          <w:sz w:val="28"/>
          <w:szCs w:val="28"/>
        </w:rPr>
      </w:pPr>
      <w:bookmarkStart w:id="11" w:name="_8ou15csrvtzk" w:colFirst="0" w:colLast="0"/>
      <w:bookmarkEnd w:id="11"/>
      <w:r>
        <w:rPr>
          <w:color w:val="000000"/>
          <w:sz w:val="28"/>
          <w:szCs w:val="28"/>
        </w:rPr>
        <w:t>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об удалении за нарушение требований Порядка в форме «Протокол эксперта по оцениванию ответов участников итогового собеседования» (приложение 13).</w:t>
      </w:r>
    </w:p>
    <w:p w:rsidR="00077E33" w:rsidRDefault="00E77B8F">
      <w:pPr>
        <w:keepNext/>
        <w:keepLines/>
        <w:pBdr>
          <w:top w:val="nil"/>
          <w:left w:val="nil"/>
          <w:bottom w:val="nil"/>
          <w:right w:val="nil"/>
          <w:between w:val="nil"/>
        </w:pBdr>
        <w:spacing w:before="480"/>
        <w:ind w:left="426"/>
        <w:jc w:val="center"/>
        <w:rPr>
          <w:b/>
          <w:bCs/>
          <w:color w:val="000000"/>
          <w:sz w:val="28"/>
          <w:szCs w:val="28"/>
        </w:rPr>
      </w:pPr>
      <w:r>
        <w:rPr>
          <w:b/>
          <w:bCs/>
          <w:color w:val="000000"/>
          <w:sz w:val="28"/>
          <w:szCs w:val="28"/>
        </w:rPr>
        <w:t>8. 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p>
    <w:p w:rsidR="00077E33" w:rsidRDefault="00077E33">
      <w:pPr>
        <w:pBdr>
          <w:top w:val="nil"/>
          <w:left w:val="nil"/>
          <w:bottom w:val="nil"/>
          <w:right w:val="nil"/>
          <w:between w:val="nil"/>
        </w:pBdr>
        <w:rPr>
          <w:color w:val="000000"/>
          <w:sz w:val="24"/>
          <w:szCs w:val="24"/>
        </w:rPr>
      </w:pPr>
    </w:p>
    <w:p w:rsidR="00077E33" w:rsidRDefault="00E77B8F">
      <w:pPr>
        <w:pBdr>
          <w:top w:val="nil"/>
          <w:left w:val="nil"/>
          <w:bottom w:val="nil"/>
          <w:right w:val="nil"/>
          <w:between w:val="nil"/>
        </w:pBdr>
        <w:ind w:firstLine="540"/>
        <w:jc w:val="both"/>
        <w:rPr>
          <w:color w:val="000000"/>
          <w:sz w:val="28"/>
          <w:szCs w:val="28"/>
        </w:rPr>
      </w:pPr>
      <w:r>
        <w:rPr>
          <w:color w:val="000000"/>
          <w:sz w:val="28"/>
          <w:szCs w:val="28"/>
        </w:rPr>
        <w:t xml:space="preserve">8.1. Участники итогового собеседования с ОВЗ при подаче заявления на участие в итоговом собеседовании предъявляют копию рекомендаций психолого-медико-педагогической комиссии (далее –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изложенных в подпункте 8.5 пункта 8 настоящего Порядка. </w:t>
      </w:r>
    </w:p>
    <w:p w:rsidR="00077E33" w:rsidRDefault="00E77B8F">
      <w:pPr>
        <w:pBdr>
          <w:top w:val="nil"/>
          <w:left w:val="nil"/>
          <w:bottom w:val="nil"/>
          <w:right w:val="nil"/>
          <w:between w:val="nil"/>
        </w:pBdr>
        <w:ind w:firstLine="540"/>
        <w:jc w:val="both"/>
        <w:rPr>
          <w:color w:val="000000"/>
          <w:sz w:val="28"/>
          <w:szCs w:val="28"/>
        </w:rPr>
      </w:pPr>
      <w:r>
        <w:rPr>
          <w:color w:val="000000"/>
          <w:sz w:val="28"/>
          <w:szCs w:val="28"/>
        </w:rPr>
        <w:lastRenderedPageBreak/>
        <w:t xml:space="preserve">8.2. </w:t>
      </w:r>
      <w:proofErr w:type="gramStart"/>
      <w:r>
        <w:rPr>
          <w:color w:val="000000"/>
          <w:sz w:val="28"/>
          <w:szCs w:val="28"/>
        </w:rPr>
        <w:t>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Министерство, МОУО организуют проведение итогового собеседования в условиях, учитывающих состояние их здоровья, особенности психофизического развития.</w:t>
      </w:r>
      <w:proofErr w:type="gramEnd"/>
    </w:p>
    <w:p w:rsidR="00077E33" w:rsidRDefault="00E77B8F">
      <w:pPr>
        <w:pBdr>
          <w:top w:val="nil"/>
          <w:left w:val="nil"/>
          <w:bottom w:val="nil"/>
          <w:right w:val="nil"/>
          <w:between w:val="nil"/>
        </w:pBdr>
        <w:ind w:firstLine="540"/>
        <w:jc w:val="both"/>
        <w:rPr>
          <w:color w:val="000000"/>
          <w:sz w:val="28"/>
          <w:szCs w:val="28"/>
        </w:rPr>
      </w:pPr>
      <w:r>
        <w:rPr>
          <w:color w:val="000000"/>
          <w:sz w:val="28"/>
          <w:szCs w:val="28"/>
        </w:rPr>
        <w:t>8.3.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077E33" w:rsidRDefault="00E77B8F">
      <w:pPr>
        <w:pBdr>
          <w:top w:val="nil"/>
          <w:left w:val="nil"/>
          <w:bottom w:val="nil"/>
          <w:right w:val="nil"/>
          <w:between w:val="nil"/>
        </w:pBdr>
        <w:ind w:firstLine="540"/>
        <w:jc w:val="both"/>
        <w:rPr>
          <w:color w:val="000000"/>
          <w:sz w:val="28"/>
          <w:szCs w:val="28"/>
        </w:rPr>
      </w:pPr>
      <w:r>
        <w:rPr>
          <w:color w:val="000000"/>
          <w:sz w:val="28"/>
          <w:szCs w:val="28"/>
        </w:rPr>
        <w:t>8.4.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Министерство, МОУО обеспечивают создание следующих условий проведения итогового собеседования:</w:t>
      </w:r>
    </w:p>
    <w:p w:rsidR="00077E33" w:rsidRDefault="00E77B8F">
      <w:pPr>
        <w:pBdr>
          <w:top w:val="nil"/>
          <w:left w:val="nil"/>
          <w:bottom w:val="nil"/>
          <w:right w:val="nil"/>
          <w:between w:val="nil"/>
        </w:pBdr>
        <w:ind w:firstLine="540"/>
        <w:jc w:val="both"/>
        <w:rPr>
          <w:color w:val="000000"/>
          <w:sz w:val="28"/>
          <w:szCs w:val="28"/>
        </w:rPr>
      </w:pPr>
      <w:proofErr w:type="gramStart"/>
      <w:r>
        <w:rPr>
          <w:color w:val="000000"/>
          <w:sz w:val="28"/>
          <w:szCs w:val="28"/>
        </w:rP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w:t>
      </w:r>
      <w:r>
        <w:rPr>
          <w:color w:val="000000"/>
          <w:sz w:val="28"/>
          <w:szCs w:val="28"/>
          <w:vertAlign w:val="superscript"/>
        </w:rPr>
        <w:footnoteReference w:id="1"/>
      </w:r>
      <w:r>
        <w:rPr>
          <w:color w:val="000000"/>
          <w:sz w:val="28"/>
          <w:szCs w:val="28"/>
        </w:rPr>
        <w:t>,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roofErr w:type="gramEnd"/>
    </w:p>
    <w:p w:rsidR="00077E33" w:rsidRDefault="00E77B8F">
      <w:pPr>
        <w:pBdr>
          <w:top w:val="nil"/>
          <w:left w:val="nil"/>
          <w:bottom w:val="nil"/>
          <w:right w:val="nil"/>
          <w:between w:val="nil"/>
        </w:pBdr>
        <w:ind w:firstLine="540"/>
        <w:jc w:val="both"/>
        <w:rPr>
          <w:color w:val="000000"/>
          <w:sz w:val="28"/>
          <w:szCs w:val="28"/>
        </w:rPr>
      </w:pPr>
      <w:r>
        <w:rPr>
          <w:color w:val="000000"/>
          <w:sz w:val="28"/>
          <w:szCs w:val="28"/>
        </w:rPr>
        <w:t xml:space="preserve">увеличение продолжительности итогового собеседования на 30 минут; </w:t>
      </w:r>
    </w:p>
    <w:p w:rsidR="00077E33" w:rsidRDefault="00E77B8F">
      <w:pPr>
        <w:pBdr>
          <w:top w:val="nil"/>
          <w:left w:val="nil"/>
          <w:bottom w:val="nil"/>
          <w:right w:val="nil"/>
          <w:between w:val="nil"/>
        </w:pBdr>
        <w:ind w:firstLine="540"/>
        <w:jc w:val="both"/>
        <w:rPr>
          <w:color w:val="000000"/>
          <w:sz w:val="28"/>
          <w:szCs w:val="28"/>
        </w:rPr>
      </w:pPr>
      <w:r>
        <w:rPr>
          <w:color w:val="000000"/>
          <w:sz w:val="28"/>
          <w:szCs w:val="28"/>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077E33" w:rsidRDefault="00E77B8F">
      <w:pPr>
        <w:pBdr>
          <w:top w:val="nil"/>
          <w:left w:val="nil"/>
          <w:bottom w:val="nil"/>
          <w:right w:val="nil"/>
          <w:between w:val="nil"/>
        </w:pBdr>
        <w:ind w:firstLine="540"/>
        <w:jc w:val="both"/>
        <w:rPr>
          <w:color w:val="000000"/>
          <w:sz w:val="28"/>
          <w:szCs w:val="28"/>
        </w:rPr>
      </w:pPr>
      <w:r>
        <w:rPr>
          <w:color w:val="000000"/>
          <w:sz w:val="28"/>
          <w:szCs w:val="28"/>
        </w:rPr>
        <w:t>8.5.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Министерство, учредители образовательных организаций обеспечивают создание следующих специальных условий, учитывающих состояние здоровья, особенности психофизического развития:</w:t>
      </w:r>
    </w:p>
    <w:p w:rsidR="00077E33" w:rsidRDefault="00E77B8F">
      <w:pPr>
        <w:pBdr>
          <w:top w:val="nil"/>
          <w:left w:val="nil"/>
          <w:bottom w:val="nil"/>
          <w:right w:val="nil"/>
          <w:between w:val="nil"/>
        </w:pBdr>
        <w:ind w:firstLine="540"/>
        <w:jc w:val="both"/>
        <w:rPr>
          <w:color w:val="000000"/>
          <w:sz w:val="28"/>
          <w:szCs w:val="28"/>
        </w:rPr>
      </w:pPr>
      <w:r>
        <w:rPr>
          <w:color w:val="000000"/>
          <w:sz w:val="28"/>
          <w:szCs w:val="28"/>
        </w:rP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077E33" w:rsidRDefault="00E77B8F">
      <w:pPr>
        <w:pBdr>
          <w:top w:val="nil"/>
          <w:left w:val="nil"/>
          <w:bottom w:val="nil"/>
          <w:right w:val="nil"/>
          <w:between w:val="nil"/>
        </w:pBdr>
        <w:ind w:firstLine="540"/>
        <w:jc w:val="both"/>
        <w:rPr>
          <w:color w:val="000000"/>
          <w:sz w:val="28"/>
          <w:szCs w:val="28"/>
        </w:rPr>
      </w:pPr>
      <w:r>
        <w:rPr>
          <w:color w:val="000000"/>
          <w:sz w:val="28"/>
          <w:szCs w:val="28"/>
        </w:rPr>
        <w:t>использование на итоговом собеседовании необходимых для выполнения заданий технических средств.</w:t>
      </w:r>
    </w:p>
    <w:p w:rsidR="00077E33" w:rsidRDefault="00E77B8F">
      <w:pPr>
        <w:pBdr>
          <w:top w:val="nil"/>
          <w:left w:val="nil"/>
          <w:bottom w:val="nil"/>
          <w:right w:val="nil"/>
          <w:between w:val="nil"/>
        </w:pBdr>
        <w:ind w:firstLine="540"/>
        <w:jc w:val="both"/>
        <w:rPr>
          <w:color w:val="000000"/>
          <w:sz w:val="28"/>
          <w:szCs w:val="28"/>
        </w:rPr>
      </w:pPr>
      <w:r>
        <w:rPr>
          <w:b/>
          <w:bCs/>
          <w:color w:val="000000"/>
          <w:sz w:val="28"/>
          <w:szCs w:val="28"/>
        </w:rPr>
        <w:t>Для слабослышащих участников итогового собеседования:</w:t>
      </w:r>
    </w:p>
    <w:p w:rsidR="00077E33" w:rsidRDefault="00E77B8F">
      <w:pPr>
        <w:pBdr>
          <w:top w:val="nil"/>
          <w:left w:val="nil"/>
          <w:bottom w:val="nil"/>
          <w:right w:val="nil"/>
          <w:between w:val="nil"/>
        </w:pBdr>
        <w:ind w:firstLine="540"/>
        <w:jc w:val="both"/>
        <w:rPr>
          <w:color w:val="000000"/>
          <w:sz w:val="28"/>
          <w:szCs w:val="28"/>
        </w:rPr>
      </w:pPr>
      <w:r>
        <w:rPr>
          <w:color w:val="000000"/>
          <w:sz w:val="28"/>
          <w:szCs w:val="28"/>
        </w:rPr>
        <w:lastRenderedPageBreak/>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077E33" w:rsidRDefault="00E77B8F">
      <w:pPr>
        <w:pBdr>
          <w:top w:val="nil"/>
          <w:left w:val="nil"/>
          <w:bottom w:val="nil"/>
          <w:right w:val="nil"/>
          <w:between w:val="nil"/>
        </w:pBdr>
        <w:ind w:firstLine="540"/>
        <w:jc w:val="both"/>
        <w:rPr>
          <w:color w:val="000000"/>
          <w:sz w:val="28"/>
          <w:szCs w:val="28"/>
        </w:rPr>
      </w:pPr>
      <w:r>
        <w:rPr>
          <w:b/>
          <w:bCs/>
          <w:color w:val="000000"/>
          <w:sz w:val="28"/>
          <w:szCs w:val="28"/>
        </w:rPr>
        <w:t>Для глухих и слабослышащих участников итогового собеседования:</w:t>
      </w:r>
    </w:p>
    <w:p w:rsidR="00077E33" w:rsidRDefault="00E77B8F">
      <w:pPr>
        <w:pBdr>
          <w:top w:val="nil"/>
          <w:left w:val="nil"/>
          <w:bottom w:val="nil"/>
          <w:right w:val="nil"/>
          <w:between w:val="nil"/>
        </w:pBdr>
        <w:ind w:firstLine="540"/>
        <w:jc w:val="both"/>
        <w:rPr>
          <w:color w:val="000000"/>
          <w:sz w:val="28"/>
          <w:szCs w:val="28"/>
        </w:rPr>
      </w:pPr>
      <w:r>
        <w:rPr>
          <w:color w:val="000000"/>
          <w:sz w:val="28"/>
          <w:szCs w:val="28"/>
        </w:rPr>
        <w:t>привлечение при необходимости ассистента-</w:t>
      </w:r>
      <w:proofErr w:type="spellStart"/>
      <w:r>
        <w:rPr>
          <w:color w:val="000000"/>
          <w:sz w:val="28"/>
          <w:szCs w:val="28"/>
        </w:rPr>
        <w:t>сурдопереводчика</w:t>
      </w:r>
      <w:proofErr w:type="spellEnd"/>
      <w:r>
        <w:rPr>
          <w:color w:val="000000"/>
          <w:sz w:val="28"/>
          <w:szCs w:val="28"/>
        </w:rPr>
        <w:t>;</w:t>
      </w:r>
    </w:p>
    <w:p w:rsidR="00077E33" w:rsidRDefault="00E77B8F">
      <w:pPr>
        <w:pBdr>
          <w:top w:val="nil"/>
          <w:left w:val="nil"/>
          <w:bottom w:val="nil"/>
          <w:right w:val="nil"/>
          <w:between w:val="nil"/>
        </w:pBdr>
        <w:ind w:firstLine="540"/>
        <w:jc w:val="both"/>
        <w:rPr>
          <w:color w:val="000000"/>
          <w:sz w:val="28"/>
          <w:szCs w:val="28"/>
        </w:rPr>
      </w:pPr>
      <w:r>
        <w:rPr>
          <w:b/>
          <w:bCs/>
          <w:color w:val="000000"/>
          <w:sz w:val="28"/>
          <w:szCs w:val="28"/>
        </w:rPr>
        <w:t>Для слепых участников итогового собеседования:</w:t>
      </w:r>
    </w:p>
    <w:p w:rsidR="00077E33" w:rsidRDefault="00E77B8F">
      <w:pPr>
        <w:pBdr>
          <w:top w:val="nil"/>
          <w:left w:val="nil"/>
          <w:bottom w:val="nil"/>
          <w:right w:val="nil"/>
          <w:between w:val="nil"/>
        </w:pBdr>
        <w:ind w:firstLine="540"/>
        <w:jc w:val="both"/>
        <w:rPr>
          <w:color w:val="000000"/>
          <w:sz w:val="28"/>
          <w:szCs w:val="28"/>
        </w:rPr>
      </w:pPr>
      <w:r>
        <w:rPr>
          <w:color w:val="000000"/>
          <w:sz w:val="28"/>
          <w:szCs w:val="28"/>
        </w:rPr>
        <w:t xml:space="preserve">оформление КИМ итогового собеседования рельефно-точечным шрифтом </w:t>
      </w:r>
      <w:r>
        <w:rPr>
          <w:color w:val="000000"/>
          <w:sz w:val="26"/>
          <w:szCs w:val="26"/>
        </w:rPr>
        <w:t>Брайля</w:t>
      </w:r>
      <w:r>
        <w:rPr>
          <w:color w:val="000000"/>
          <w:sz w:val="26"/>
          <w:szCs w:val="26"/>
          <w:vertAlign w:val="superscript"/>
        </w:rPr>
        <w:footnoteReference w:id="2"/>
      </w:r>
      <w:r>
        <w:rPr>
          <w:color w:val="000000"/>
          <w:sz w:val="28"/>
          <w:szCs w:val="28"/>
        </w:rPr>
        <w:t xml:space="preserve"> или в виде электронного документа, доступного с помощью компьютера.</w:t>
      </w:r>
    </w:p>
    <w:p w:rsidR="00077E33" w:rsidRDefault="00E77B8F">
      <w:pPr>
        <w:pBdr>
          <w:top w:val="nil"/>
          <w:left w:val="nil"/>
          <w:bottom w:val="nil"/>
          <w:right w:val="nil"/>
          <w:between w:val="nil"/>
        </w:pBdr>
        <w:ind w:firstLine="540"/>
        <w:jc w:val="both"/>
        <w:rPr>
          <w:color w:val="000000"/>
          <w:sz w:val="28"/>
          <w:szCs w:val="28"/>
        </w:rPr>
      </w:pPr>
      <w:r>
        <w:rPr>
          <w:b/>
          <w:bCs/>
          <w:color w:val="000000"/>
          <w:sz w:val="28"/>
          <w:szCs w:val="28"/>
        </w:rPr>
        <w:t>Для слабовидящих участников итогового собеседования:</w:t>
      </w:r>
    </w:p>
    <w:p w:rsidR="00077E33" w:rsidRDefault="00E77B8F">
      <w:pPr>
        <w:pBdr>
          <w:top w:val="nil"/>
          <w:left w:val="nil"/>
          <w:bottom w:val="nil"/>
          <w:right w:val="nil"/>
          <w:between w:val="nil"/>
        </w:pBdr>
        <w:ind w:firstLine="540"/>
        <w:jc w:val="both"/>
        <w:rPr>
          <w:color w:val="000000"/>
          <w:sz w:val="28"/>
          <w:szCs w:val="28"/>
        </w:rPr>
      </w:pPr>
      <w:r>
        <w:rPr>
          <w:color w:val="000000"/>
          <w:sz w:val="28"/>
          <w:szCs w:val="28"/>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r>
        <w:rPr>
          <w:color w:val="000000"/>
          <w:sz w:val="28"/>
          <w:szCs w:val="28"/>
          <w:vertAlign w:val="superscript"/>
        </w:rPr>
        <w:footnoteReference w:id="3"/>
      </w:r>
      <w:r>
        <w:rPr>
          <w:color w:val="000000"/>
          <w:sz w:val="28"/>
          <w:szCs w:val="28"/>
        </w:rPr>
        <w:t>;</w:t>
      </w:r>
    </w:p>
    <w:p w:rsidR="00077E33" w:rsidRDefault="00E77B8F">
      <w:pPr>
        <w:pBdr>
          <w:top w:val="nil"/>
          <w:left w:val="nil"/>
          <w:bottom w:val="nil"/>
          <w:right w:val="nil"/>
          <w:between w:val="nil"/>
        </w:pBdr>
        <w:ind w:firstLine="540"/>
        <w:jc w:val="both"/>
        <w:rPr>
          <w:color w:val="000000"/>
          <w:sz w:val="28"/>
          <w:szCs w:val="28"/>
        </w:rPr>
      </w:pPr>
      <w:r>
        <w:rPr>
          <w:color w:val="000000"/>
          <w:sz w:val="28"/>
          <w:szCs w:val="28"/>
        </w:rPr>
        <w:t xml:space="preserve">обеспечение аудитории проведения итогового собеседования увеличительными устройствами; </w:t>
      </w:r>
    </w:p>
    <w:p w:rsidR="00077E33" w:rsidRDefault="00E77B8F">
      <w:pPr>
        <w:pBdr>
          <w:top w:val="nil"/>
          <w:left w:val="nil"/>
          <w:bottom w:val="nil"/>
          <w:right w:val="nil"/>
          <w:between w:val="nil"/>
        </w:pBdr>
        <w:ind w:firstLine="540"/>
        <w:jc w:val="both"/>
        <w:rPr>
          <w:color w:val="000000"/>
          <w:sz w:val="28"/>
          <w:szCs w:val="28"/>
        </w:rPr>
      </w:pPr>
      <w:r>
        <w:rPr>
          <w:color w:val="000000"/>
          <w:sz w:val="28"/>
          <w:szCs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077E33" w:rsidRDefault="00E77B8F">
      <w:pPr>
        <w:pBdr>
          <w:top w:val="nil"/>
          <w:left w:val="nil"/>
          <w:bottom w:val="nil"/>
          <w:right w:val="nil"/>
          <w:between w:val="nil"/>
        </w:pBdr>
        <w:ind w:firstLine="540"/>
        <w:jc w:val="both"/>
        <w:rPr>
          <w:color w:val="000000"/>
          <w:sz w:val="28"/>
          <w:szCs w:val="28"/>
        </w:rPr>
      </w:pPr>
      <w:r>
        <w:rPr>
          <w:b/>
          <w:bCs/>
          <w:color w:val="000000"/>
          <w:sz w:val="28"/>
          <w:szCs w:val="28"/>
        </w:rPr>
        <w:t>Для участников с расстройствами аутистического спектра:</w:t>
      </w:r>
    </w:p>
    <w:p w:rsidR="00077E33" w:rsidRDefault="00E77B8F">
      <w:pPr>
        <w:pBdr>
          <w:top w:val="nil"/>
          <w:left w:val="nil"/>
          <w:bottom w:val="nil"/>
          <w:right w:val="nil"/>
          <w:between w:val="nil"/>
        </w:pBdr>
        <w:ind w:firstLine="540"/>
        <w:jc w:val="both"/>
        <w:rPr>
          <w:color w:val="000000"/>
          <w:sz w:val="28"/>
          <w:szCs w:val="28"/>
        </w:rPr>
      </w:pPr>
      <w:r>
        <w:rPr>
          <w:color w:val="000000"/>
          <w:sz w:val="28"/>
          <w:szCs w:val="28"/>
        </w:rPr>
        <w:t xml:space="preserve">привлечение в качестве 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 </w:t>
      </w:r>
    </w:p>
    <w:p w:rsidR="00077E33" w:rsidRDefault="00E77B8F">
      <w:pPr>
        <w:pBdr>
          <w:top w:val="nil"/>
          <w:left w:val="nil"/>
          <w:bottom w:val="nil"/>
          <w:right w:val="nil"/>
          <w:between w:val="nil"/>
        </w:pBdr>
        <w:ind w:firstLine="540"/>
        <w:jc w:val="both"/>
        <w:rPr>
          <w:color w:val="000000"/>
          <w:sz w:val="28"/>
          <w:szCs w:val="28"/>
        </w:rPr>
      </w:pPr>
      <w:r>
        <w:rPr>
          <w:b/>
          <w:bCs/>
          <w:color w:val="000000"/>
          <w:sz w:val="28"/>
          <w:szCs w:val="28"/>
        </w:rPr>
        <w:t>Для участников итогового собеседования с нарушениями опорно-двигательного аппарата:</w:t>
      </w:r>
    </w:p>
    <w:p w:rsidR="00077E33" w:rsidRDefault="00E77B8F">
      <w:pPr>
        <w:pBdr>
          <w:top w:val="nil"/>
          <w:left w:val="nil"/>
          <w:bottom w:val="nil"/>
          <w:right w:val="nil"/>
          <w:between w:val="nil"/>
        </w:pBdr>
        <w:ind w:firstLine="540"/>
        <w:jc w:val="both"/>
        <w:rPr>
          <w:color w:val="000000"/>
          <w:sz w:val="28"/>
          <w:szCs w:val="28"/>
        </w:rPr>
      </w:pPr>
      <w:r>
        <w:rPr>
          <w:color w:val="000000"/>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077E33" w:rsidRDefault="00E77B8F">
      <w:pPr>
        <w:pBdr>
          <w:top w:val="nil"/>
          <w:left w:val="nil"/>
          <w:bottom w:val="nil"/>
          <w:right w:val="nil"/>
          <w:between w:val="nil"/>
        </w:pBdr>
        <w:ind w:firstLine="540"/>
        <w:jc w:val="both"/>
        <w:rPr>
          <w:color w:val="000000"/>
          <w:sz w:val="28"/>
          <w:szCs w:val="28"/>
        </w:rPr>
      </w:pPr>
      <w:r>
        <w:rPr>
          <w:color w:val="000000"/>
          <w:sz w:val="28"/>
          <w:szCs w:val="28"/>
        </w:rPr>
        <w:t xml:space="preserve">8.6. Министерство определяет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077E33" w:rsidRDefault="00E77B8F">
      <w:pPr>
        <w:pBdr>
          <w:top w:val="nil"/>
          <w:left w:val="nil"/>
          <w:bottom w:val="nil"/>
          <w:right w:val="nil"/>
          <w:between w:val="nil"/>
        </w:pBdr>
        <w:ind w:firstLine="540"/>
        <w:jc w:val="both"/>
        <w:rPr>
          <w:color w:val="000000"/>
          <w:sz w:val="28"/>
          <w:szCs w:val="28"/>
        </w:rPr>
      </w:pPr>
      <w:r>
        <w:rPr>
          <w:color w:val="000000"/>
          <w:sz w:val="28"/>
          <w:szCs w:val="28"/>
        </w:rPr>
        <w:lastRenderedPageBreak/>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077E33" w:rsidRDefault="00E77B8F">
      <w:pPr>
        <w:pBdr>
          <w:top w:val="nil"/>
          <w:left w:val="nil"/>
          <w:bottom w:val="nil"/>
          <w:right w:val="nil"/>
          <w:between w:val="nil"/>
        </w:pBdr>
        <w:ind w:firstLine="540"/>
        <w:jc w:val="both"/>
        <w:rPr>
          <w:color w:val="000000"/>
          <w:sz w:val="28"/>
          <w:szCs w:val="28"/>
        </w:rPr>
      </w:pPr>
      <w:r>
        <w:rPr>
          <w:color w:val="000000"/>
          <w:sz w:val="28"/>
          <w:szCs w:val="28"/>
        </w:rPr>
        <w:t>Министерство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Министерство разрабатывает соответствующую шкалу (шкалы) оценивания заданий итогового собеседования, применимую</w:t>
      </w:r>
      <w:proofErr w:type="gramStart"/>
      <w:r>
        <w:rPr>
          <w:color w:val="000000"/>
          <w:sz w:val="28"/>
          <w:szCs w:val="28"/>
        </w:rPr>
        <w:t xml:space="preserve"> (-</w:t>
      </w:r>
      <w:proofErr w:type="spellStart"/>
      <w:proofErr w:type="gramEnd"/>
      <w:r>
        <w:rPr>
          <w:color w:val="000000"/>
          <w:sz w:val="28"/>
          <w:szCs w:val="28"/>
        </w:rPr>
        <w:t>мые</w:t>
      </w:r>
      <w:proofErr w:type="spellEnd"/>
      <w:r>
        <w:rPr>
          <w:color w:val="000000"/>
          <w:sz w:val="28"/>
          <w:szCs w:val="28"/>
        </w:rPr>
        <w:t xml:space="preserve">) для названной категории участников итогового собеседования. </w:t>
      </w:r>
    </w:p>
    <w:p w:rsidR="00077E33" w:rsidRDefault="00E77B8F">
      <w:pPr>
        <w:pBdr>
          <w:top w:val="nil"/>
          <w:left w:val="nil"/>
          <w:bottom w:val="nil"/>
          <w:right w:val="nil"/>
          <w:between w:val="nil"/>
        </w:pBdr>
        <w:ind w:firstLine="540"/>
        <w:jc w:val="both"/>
        <w:rPr>
          <w:color w:val="000000"/>
          <w:sz w:val="28"/>
          <w:szCs w:val="28"/>
        </w:rPr>
      </w:pPr>
      <w:r>
        <w:rPr>
          <w:color w:val="000000"/>
          <w:sz w:val="28"/>
          <w:szCs w:val="28"/>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077E33" w:rsidRDefault="00E77B8F">
      <w:pPr>
        <w:pBdr>
          <w:top w:val="nil"/>
          <w:left w:val="nil"/>
          <w:bottom w:val="nil"/>
          <w:right w:val="nil"/>
          <w:between w:val="nil"/>
        </w:pBdr>
        <w:ind w:firstLine="540"/>
        <w:jc w:val="both"/>
        <w:rPr>
          <w:color w:val="000000"/>
          <w:sz w:val="28"/>
          <w:szCs w:val="28"/>
        </w:rPr>
      </w:pPr>
      <w:r>
        <w:rPr>
          <w:color w:val="000000"/>
          <w:sz w:val="28"/>
          <w:szCs w:val="28"/>
        </w:rPr>
        <w:t xml:space="preserve">При наличии соответствующих рекомендаций ПМПК уменьшается минимальное количество баллов, необходимое для получения «зачета», для следующих участников итогового собеседования с ОВЗ, детей-инвалидов и инвалидов: глухих, позднооглохших, слабослышащих, слепых, </w:t>
      </w:r>
      <w:proofErr w:type="spellStart"/>
      <w:r>
        <w:rPr>
          <w:color w:val="000000"/>
          <w:sz w:val="28"/>
          <w:szCs w:val="28"/>
        </w:rPr>
        <w:t>поздноослепших</w:t>
      </w:r>
      <w:proofErr w:type="spellEnd"/>
      <w:r>
        <w:rPr>
          <w:color w:val="000000"/>
          <w:sz w:val="28"/>
          <w:szCs w:val="28"/>
        </w:rPr>
        <w:t xml:space="preserve">, слабовидящих, участников с тяжелыми нарушениями речи, опорно-двигательного аппарата, с расстройствами аутистического спектра, с задержкой психического развития. </w:t>
      </w:r>
    </w:p>
    <w:p w:rsidR="00077E33" w:rsidRDefault="00E77B8F">
      <w:pPr>
        <w:pBdr>
          <w:top w:val="nil"/>
          <w:left w:val="nil"/>
          <w:bottom w:val="nil"/>
          <w:right w:val="nil"/>
          <w:between w:val="nil"/>
        </w:pBdr>
        <w:ind w:firstLine="540"/>
        <w:jc w:val="both"/>
        <w:rPr>
          <w:color w:val="000000"/>
          <w:sz w:val="28"/>
          <w:szCs w:val="28"/>
        </w:rPr>
      </w:pPr>
      <w:proofErr w:type="gramStart"/>
      <w:r>
        <w:rPr>
          <w:color w:val="000000"/>
          <w:sz w:val="28"/>
          <w:szCs w:val="28"/>
        </w:rPr>
        <w:t xml:space="preserve">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 приложении 12 к настоящему Порядку. </w:t>
      </w:r>
      <w:proofErr w:type="gramEnd"/>
    </w:p>
    <w:p w:rsidR="00077E33" w:rsidRDefault="00E77B8F">
      <w:pPr>
        <w:pBdr>
          <w:top w:val="nil"/>
          <w:left w:val="nil"/>
          <w:bottom w:val="nil"/>
          <w:right w:val="nil"/>
          <w:between w:val="nil"/>
        </w:pBdr>
        <w:tabs>
          <w:tab w:val="left" w:pos="1134"/>
        </w:tabs>
        <w:ind w:firstLine="540"/>
        <w:jc w:val="both"/>
        <w:rPr>
          <w:color w:val="000000"/>
          <w:sz w:val="28"/>
          <w:szCs w:val="28"/>
        </w:rPr>
      </w:pPr>
      <w:r>
        <w:rPr>
          <w:color w:val="000000"/>
          <w:sz w:val="28"/>
          <w:szCs w:val="28"/>
        </w:rPr>
        <w:t>8.7.</w:t>
      </w:r>
      <w:r>
        <w:rPr>
          <w:color w:val="000000"/>
          <w:sz w:val="28"/>
          <w:szCs w:val="28"/>
        </w:rPr>
        <w:tab/>
        <w:t>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077E33" w:rsidRDefault="00E77B8F">
      <w:pPr>
        <w:pBdr>
          <w:top w:val="nil"/>
          <w:left w:val="nil"/>
          <w:bottom w:val="nil"/>
          <w:right w:val="nil"/>
          <w:between w:val="nil"/>
        </w:pBdr>
        <w:tabs>
          <w:tab w:val="left" w:pos="1134"/>
        </w:tabs>
        <w:ind w:firstLine="540"/>
        <w:jc w:val="both"/>
        <w:rPr>
          <w:color w:val="000000"/>
          <w:sz w:val="28"/>
          <w:szCs w:val="28"/>
        </w:rPr>
      </w:pPr>
      <w:r>
        <w:rPr>
          <w:color w:val="000000"/>
          <w:sz w:val="28"/>
          <w:szCs w:val="28"/>
        </w:rPr>
        <w:t>8.8.</w:t>
      </w:r>
      <w:r>
        <w:rPr>
          <w:color w:val="000000"/>
          <w:sz w:val="28"/>
          <w:szCs w:val="28"/>
        </w:rPr>
        <w:tab/>
        <w:t xml:space="preserve">Статус инвалида (ребенка-инвалида) присваивает федеральное государственное учреждение </w:t>
      </w:r>
      <w:proofErr w:type="gramStart"/>
      <w:r>
        <w:rPr>
          <w:color w:val="000000"/>
          <w:sz w:val="28"/>
          <w:szCs w:val="28"/>
        </w:rPr>
        <w:t>медико-социальной</w:t>
      </w:r>
      <w:proofErr w:type="gramEnd"/>
      <w:r>
        <w:rPr>
          <w:color w:val="000000"/>
          <w:sz w:val="28"/>
          <w:szCs w:val="28"/>
        </w:rPr>
        <w:t xml:space="preserve"> экспертизы, обучающегося с ОВЗ - ПМПК. Исчерпывающего перечня заболеваний, при наличии которых </w:t>
      </w:r>
      <w:proofErr w:type="gramStart"/>
      <w:r>
        <w:rPr>
          <w:color w:val="000000"/>
          <w:sz w:val="28"/>
          <w:szCs w:val="28"/>
        </w:rPr>
        <w:t>обучающиеся</w:t>
      </w:r>
      <w:proofErr w:type="gramEnd"/>
      <w:r>
        <w:rPr>
          <w:color w:val="000000"/>
          <w:sz w:val="28"/>
          <w:szCs w:val="28"/>
        </w:rPr>
        <w:t xml:space="preserve"> признаются лицами с ОВЗ, нет. ПМПК принимает решение о выдаче заключения </w:t>
      </w:r>
      <w:r>
        <w:rPr>
          <w:color w:val="000000"/>
          <w:sz w:val="28"/>
          <w:szCs w:val="28"/>
        </w:rPr>
        <w:lastRenderedPageBreak/>
        <w:t>коллегиально с учетом особых образовательных потребностей обучающихся и индивидуальной ситуации развития.</w:t>
      </w:r>
    </w:p>
    <w:p w:rsidR="00077E33" w:rsidRDefault="00E77B8F">
      <w:pPr>
        <w:pBdr>
          <w:top w:val="nil"/>
          <w:left w:val="nil"/>
          <w:bottom w:val="nil"/>
          <w:right w:val="nil"/>
          <w:between w:val="nil"/>
        </w:pBdr>
        <w:ind w:firstLine="540"/>
        <w:jc w:val="both"/>
        <w:rPr>
          <w:color w:val="000000"/>
          <w:sz w:val="28"/>
          <w:szCs w:val="28"/>
        </w:rPr>
      </w:pPr>
      <w:proofErr w:type="gramStart"/>
      <w:r>
        <w:rPr>
          <w:color w:val="000000"/>
          <w:sz w:val="28"/>
          <w:szCs w:val="28"/>
        </w:rPr>
        <w:t>Согласно пункту 3 части 55 Федерального закона от 29.12.2012 № 273-Ф3 «Об образовании в Российской Федерации» лица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в соответствии с пунктом 36 Положения о психолого-медико-педагогической комиссии, утвержденного приказом Министерства просвещения Российской</w:t>
      </w:r>
      <w:proofErr w:type="gramEnd"/>
      <w:r>
        <w:rPr>
          <w:color w:val="000000"/>
          <w:sz w:val="28"/>
          <w:szCs w:val="28"/>
        </w:rPr>
        <w:t xml:space="preserve"> Федерации от 01.11.2024 № 763 (далее - Положение о ПМПК). </w:t>
      </w:r>
    </w:p>
    <w:p w:rsidR="00077E33" w:rsidRDefault="00E77B8F">
      <w:pPr>
        <w:pBdr>
          <w:top w:val="nil"/>
          <w:left w:val="nil"/>
          <w:bottom w:val="nil"/>
          <w:right w:val="nil"/>
          <w:between w:val="nil"/>
        </w:pBdr>
        <w:ind w:firstLine="540"/>
        <w:jc w:val="both"/>
        <w:rPr>
          <w:color w:val="000000"/>
          <w:sz w:val="28"/>
          <w:szCs w:val="28"/>
        </w:rPr>
      </w:pPr>
      <w:r>
        <w:rPr>
          <w:color w:val="000000"/>
          <w:sz w:val="28"/>
          <w:szCs w:val="28"/>
        </w:rPr>
        <w:t xml:space="preserve">Таким образом, категория «обучающийся с ОВЗ» определяется не с точки зрения собственно ограничений по здоровью, а с точки </w:t>
      </w:r>
      <w:proofErr w:type="gramStart"/>
      <w:r>
        <w:rPr>
          <w:color w:val="000000"/>
          <w:sz w:val="28"/>
          <w:szCs w:val="28"/>
        </w:rPr>
        <w:t>зрения необходимости создания специальных условий получения</w:t>
      </w:r>
      <w:proofErr w:type="gramEnd"/>
      <w:r>
        <w:rPr>
          <w:color w:val="000000"/>
          <w:sz w:val="28"/>
          <w:szCs w:val="28"/>
        </w:rPr>
        <w:t xml:space="preserve"> образования, исходя из решения коллегиального органа - ПМПК. Не каждому инвалиду (ребенку-инвалиду) требуются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и лицом с ОВЗ.</w:t>
      </w:r>
    </w:p>
    <w:p w:rsidR="00077E33" w:rsidRDefault="00E77B8F">
      <w:pPr>
        <w:pBdr>
          <w:top w:val="nil"/>
          <w:left w:val="nil"/>
          <w:bottom w:val="nil"/>
          <w:right w:val="nil"/>
          <w:between w:val="nil"/>
        </w:pBdr>
        <w:ind w:firstLine="540"/>
        <w:jc w:val="both"/>
        <w:rPr>
          <w:color w:val="000000"/>
          <w:sz w:val="28"/>
          <w:szCs w:val="28"/>
        </w:rPr>
      </w:pPr>
      <w:r>
        <w:rPr>
          <w:color w:val="000000"/>
          <w:sz w:val="28"/>
          <w:szCs w:val="28"/>
        </w:rPr>
        <w:t xml:space="preserve">Под специальными </w:t>
      </w:r>
      <w:proofErr w:type="gramStart"/>
      <w:r>
        <w:rPr>
          <w:color w:val="000000"/>
          <w:sz w:val="28"/>
          <w:szCs w:val="28"/>
        </w:rPr>
        <w:t>условиями</w:t>
      </w:r>
      <w:proofErr w:type="gramEnd"/>
      <w:r>
        <w:rPr>
          <w:color w:val="000000"/>
          <w:sz w:val="28"/>
          <w:szCs w:val="28"/>
        </w:rPr>
        <w:t xml:space="preserve">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w:t>
      </w:r>
      <w:proofErr w:type="gramStart"/>
      <w:r>
        <w:rPr>
          <w:color w:val="000000"/>
          <w:sz w:val="28"/>
          <w:szCs w:val="28"/>
        </w:rPr>
        <w:t>обучающимися</w:t>
      </w:r>
      <w:proofErr w:type="gramEnd"/>
      <w:r>
        <w:rPr>
          <w:color w:val="000000"/>
          <w:sz w:val="28"/>
          <w:szCs w:val="28"/>
        </w:rPr>
        <w:t xml:space="preserve"> с ОВЗ.</w:t>
      </w:r>
    </w:p>
    <w:p w:rsidR="00077E33" w:rsidRDefault="00077E33">
      <w:pPr>
        <w:pBdr>
          <w:top w:val="nil"/>
          <w:left w:val="nil"/>
          <w:bottom w:val="nil"/>
          <w:right w:val="nil"/>
          <w:between w:val="nil"/>
        </w:pBdr>
        <w:ind w:firstLine="540"/>
        <w:jc w:val="both"/>
        <w:rPr>
          <w:color w:val="000000"/>
          <w:sz w:val="28"/>
          <w:szCs w:val="28"/>
        </w:rPr>
      </w:pPr>
      <w:bookmarkStart w:id="12" w:name="_j5wt1xm7rc6e" w:colFirst="0" w:colLast="0"/>
      <w:bookmarkEnd w:id="12"/>
    </w:p>
    <w:p w:rsidR="00077E33" w:rsidRDefault="00E77B8F">
      <w:pPr>
        <w:keepNext/>
        <w:pBdr>
          <w:top w:val="nil"/>
          <w:left w:val="nil"/>
          <w:bottom w:val="nil"/>
          <w:right w:val="nil"/>
          <w:between w:val="nil"/>
        </w:pBdr>
        <w:jc w:val="center"/>
        <w:rPr>
          <w:b/>
          <w:bCs/>
          <w:color w:val="000000"/>
          <w:sz w:val="28"/>
          <w:szCs w:val="28"/>
        </w:rPr>
      </w:pPr>
      <w:r>
        <w:rPr>
          <w:b/>
          <w:bCs/>
          <w:color w:val="000000"/>
          <w:sz w:val="28"/>
          <w:szCs w:val="28"/>
        </w:rPr>
        <w:t>9. Порядок проверки и оценивания итогового собеседования</w:t>
      </w:r>
    </w:p>
    <w:p w:rsidR="00077E33" w:rsidRDefault="00077E33">
      <w:pPr>
        <w:widowControl w:val="0"/>
        <w:pBdr>
          <w:top w:val="nil"/>
          <w:left w:val="nil"/>
          <w:bottom w:val="nil"/>
          <w:right w:val="nil"/>
          <w:between w:val="nil"/>
        </w:pBdr>
        <w:ind w:firstLine="709"/>
        <w:jc w:val="both"/>
        <w:rPr>
          <w:color w:val="000000"/>
          <w:sz w:val="28"/>
          <w:szCs w:val="28"/>
        </w:rPr>
      </w:pP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9.1. Проверка итогового собеседования осуществляется экспертами, входящими в состав комиссии по проверке итогового собеседования. </w:t>
      </w:r>
    </w:p>
    <w:p w:rsidR="00077E33" w:rsidRDefault="00E77B8F">
      <w:pPr>
        <w:widowControl w:val="0"/>
        <w:pBdr>
          <w:top w:val="nil"/>
          <w:left w:val="nil"/>
          <w:bottom w:val="nil"/>
          <w:right w:val="nil"/>
          <w:between w:val="nil"/>
        </w:pBdr>
        <w:tabs>
          <w:tab w:val="left" w:pos="851"/>
        </w:tabs>
        <w:ind w:firstLine="709"/>
        <w:jc w:val="both"/>
        <w:rPr>
          <w:color w:val="000000"/>
          <w:sz w:val="28"/>
          <w:szCs w:val="28"/>
        </w:rPr>
      </w:pPr>
      <w:r>
        <w:rPr>
          <w:color w:val="000000"/>
          <w:sz w:val="28"/>
          <w:szCs w:val="28"/>
        </w:rPr>
        <w:t xml:space="preserve">Эксперты комиссии по проверке итогового собеседования должны соответствовать указанным ниже требованиям. </w:t>
      </w:r>
    </w:p>
    <w:p w:rsidR="00077E33" w:rsidRDefault="00E77B8F">
      <w:pPr>
        <w:widowControl w:val="0"/>
        <w:pBdr>
          <w:top w:val="nil"/>
          <w:left w:val="nil"/>
          <w:bottom w:val="nil"/>
          <w:right w:val="nil"/>
          <w:between w:val="nil"/>
        </w:pBdr>
        <w:tabs>
          <w:tab w:val="left" w:pos="851"/>
        </w:tabs>
        <w:ind w:firstLine="709"/>
        <w:jc w:val="both"/>
        <w:rPr>
          <w:color w:val="000000"/>
          <w:sz w:val="28"/>
          <w:szCs w:val="28"/>
        </w:rPr>
      </w:pPr>
      <w:r>
        <w:rPr>
          <w:color w:val="000000"/>
          <w:sz w:val="28"/>
          <w:szCs w:val="28"/>
        </w:rPr>
        <w:t>Владение необходимой нормативной базой:</w:t>
      </w:r>
    </w:p>
    <w:p w:rsidR="00077E33" w:rsidRDefault="00E77B8F">
      <w:pPr>
        <w:widowControl w:val="0"/>
        <w:pBdr>
          <w:top w:val="nil"/>
          <w:left w:val="nil"/>
          <w:bottom w:val="nil"/>
          <w:right w:val="nil"/>
          <w:between w:val="nil"/>
        </w:pBdr>
        <w:tabs>
          <w:tab w:val="left" w:pos="851"/>
        </w:tabs>
        <w:ind w:firstLine="709"/>
        <w:jc w:val="both"/>
        <w:rPr>
          <w:color w:val="000000"/>
          <w:sz w:val="28"/>
          <w:szCs w:val="28"/>
        </w:rPr>
      </w:pPr>
      <w:r>
        <w:rPr>
          <w:color w:val="000000"/>
          <w:sz w:val="28"/>
          <w:szCs w:val="28"/>
        </w:rPr>
        <w:t>Знание требований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стандартом основного общего образования;</w:t>
      </w:r>
    </w:p>
    <w:p w:rsidR="00077E33" w:rsidRDefault="00E77B8F">
      <w:pPr>
        <w:widowControl w:val="0"/>
        <w:pBdr>
          <w:top w:val="nil"/>
          <w:left w:val="nil"/>
          <w:bottom w:val="nil"/>
          <w:right w:val="nil"/>
          <w:between w:val="nil"/>
        </w:pBdr>
        <w:tabs>
          <w:tab w:val="left" w:pos="851"/>
        </w:tabs>
        <w:ind w:firstLine="709"/>
        <w:jc w:val="both"/>
        <w:rPr>
          <w:color w:val="000000"/>
          <w:sz w:val="28"/>
          <w:szCs w:val="28"/>
        </w:rPr>
      </w:pPr>
      <w:r>
        <w:rPr>
          <w:color w:val="000000"/>
          <w:sz w:val="28"/>
          <w:szCs w:val="28"/>
        </w:rPr>
        <w:t>нормативные правовые акты, регламентирующие проведение итогового собеседования;</w:t>
      </w:r>
    </w:p>
    <w:p w:rsidR="00077E33" w:rsidRDefault="00E77B8F">
      <w:pPr>
        <w:widowControl w:val="0"/>
        <w:pBdr>
          <w:top w:val="nil"/>
          <w:left w:val="nil"/>
          <w:bottom w:val="nil"/>
          <w:right w:val="nil"/>
          <w:between w:val="nil"/>
        </w:pBdr>
        <w:tabs>
          <w:tab w:val="left" w:pos="851"/>
        </w:tabs>
        <w:ind w:firstLine="709"/>
        <w:jc w:val="both"/>
        <w:rPr>
          <w:color w:val="000000"/>
          <w:sz w:val="28"/>
          <w:szCs w:val="28"/>
        </w:rPr>
      </w:pPr>
      <w:r>
        <w:rPr>
          <w:color w:val="000000"/>
          <w:sz w:val="28"/>
          <w:szCs w:val="28"/>
        </w:rPr>
        <w:t xml:space="preserve">рекомендации </w:t>
      </w:r>
      <w:proofErr w:type="spellStart"/>
      <w:r>
        <w:rPr>
          <w:color w:val="000000"/>
          <w:sz w:val="28"/>
          <w:szCs w:val="28"/>
        </w:rPr>
        <w:t>Рособрнадзора</w:t>
      </w:r>
      <w:proofErr w:type="spellEnd"/>
      <w:r>
        <w:rPr>
          <w:color w:val="000000"/>
          <w:sz w:val="28"/>
          <w:szCs w:val="28"/>
        </w:rPr>
        <w:t xml:space="preserve"> по организации и проведению итогового собеседования;</w:t>
      </w:r>
    </w:p>
    <w:p w:rsidR="00077E33" w:rsidRDefault="00E77B8F">
      <w:pPr>
        <w:widowControl w:val="0"/>
        <w:pBdr>
          <w:top w:val="nil"/>
          <w:left w:val="nil"/>
          <w:bottom w:val="nil"/>
          <w:right w:val="nil"/>
          <w:between w:val="nil"/>
        </w:pBdr>
        <w:tabs>
          <w:tab w:val="left" w:pos="851"/>
        </w:tabs>
        <w:ind w:firstLine="709"/>
        <w:jc w:val="both"/>
        <w:rPr>
          <w:color w:val="000000"/>
          <w:sz w:val="28"/>
          <w:szCs w:val="28"/>
        </w:rPr>
      </w:pPr>
      <w:r>
        <w:rPr>
          <w:color w:val="000000"/>
          <w:sz w:val="28"/>
          <w:szCs w:val="28"/>
        </w:rPr>
        <w:t>настоящий Порядок.</w:t>
      </w:r>
    </w:p>
    <w:p w:rsidR="00077E33" w:rsidRDefault="00E77B8F">
      <w:pPr>
        <w:widowControl w:val="0"/>
        <w:pBdr>
          <w:top w:val="nil"/>
          <w:left w:val="nil"/>
          <w:bottom w:val="nil"/>
          <w:right w:val="nil"/>
          <w:between w:val="nil"/>
        </w:pBdr>
        <w:tabs>
          <w:tab w:val="left" w:pos="851"/>
        </w:tabs>
        <w:ind w:firstLine="709"/>
        <w:jc w:val="both"/>
        <w:rPr>
          <w:color w:val="000000"/>
          <w:sz w:val="28"/>
          <w:szCs w:val="28"/>
        </w:rPr>
      </w:pPr>
      <w:r>
        <w:rPr>
          <w:color w:val="000000"/>
          <w:sz w:val="28"/>
          <w:szCs w:val="28"/>
        </w:rPr>
        <w:lastRenderedPageBreak/>
        <w:t>Владение необходимыми предметными компетенциями:</w:t>
      </w:r>
    </w:p>
    <w:p w:rsidR="00077E33" w:rsidRDefault="00E77B8F">
      <w:pPr>
        <w:widowControl w:val="0"/>
        <w:pBdr>
          <w:top w:val="nil"/>
          <w:left w:val="nil"/>
          <w:bottom w:val="nil"/>
          <w:right w:val="nil"/>
          <w:between w:val="nil"/>
        </w:pBdr>
        <w:tabs>
          <w:tab w:val="left" w:pos="851"/>
        </w:tabs>
        <w:ind w:firstLine="709"/>
        <w:jc w:val="both"/>
        <w:rPr>
          <w:color w:val="000000"/>
          <w:sz w:val="28"/>
          <w:szCs w:val="28"/>
        </w:rPr>
      </w:pPr>
      <w:r>
        <w:rPr>
          <w:color w:val="000000"/>
          <w:sz w:val="28"/>
          <w:szCs w:val="28"/>
        </w:rPr>
        <w:t>наличие высшего образования по специальности «Русский язык и литература»                      с квалификацией «Учитель русского языка и литературы».</w:t>
      </w:r>
    </w:p>
    <w:p w:rsidR="00077E33" w:rsidRDefault="00E77B8F">
      <w:pPr>
        <w:widowControl w:val="0"/>
        <w:pBdr>
          <w:top w:val="nil"/>
          <w:left w:val="nil"/>
          <w:bottom w:val="nil"/>
          <w:right w:val="nil"/>
          <w:between w:val="nil"/>
        </w:pBdr>
        <w:tabs>
          <w:tab w:val="left" w:pos="851"/>
        </w:tabs>
        <w:ind w:firstLine="709"/>
        <w:jc w:val="both"/>
        <w:rPr>
          <w:color w:val="000000"/>
          <w:sz w:val="28"/>
          <w:szCs w:val="28"/>
        </w:rPr>
      </w:pPr>
      <w:r>
        <w:rPr>
          <w:color w:val="000000"/>
          <w:sz w:val="28"/>
          <w:szCs w:val="28"/>
        </w:rPr>
        <w:t>Владение компетенциями, необходимыми для проверки итогового собеседования:</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умение объективно оценивать устные ответы участников итогового собеседования;</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умение применять установленные критерии оценивания;</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умение разграничивать ошибки и недочёты различного типа;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умение оформлять результаты проверки, соблюдая установленные требования;</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умение обобщать результаты.</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9.2. Оценивание работ участников итогового собеседования проводится по следующей схеме (первая схема).</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w:t>
      </w:r>
      <w:proofErr w:type="gramStart"/>
      <w:r>
        <w:rPr>
          <w:color w:val="000000"/>
          <w:sz w:val="28"/>
          <w:szCs w:val="28"/>
        </w:rPr>
        <w:t>,</w:t>
      </w:r>
      <w:proofErr w:type="gramEnd"/>
      <w:r>
        <w:rPr>
          <w:color w:val="000000"/>
          <w:sz w:val="28"/>
          <w:szCs w:val="28"/>
        </w:rPr>
        <w:t xml:space="preserve"> при необходимости, возможно повторное прослушивание и оценивание записи ответов отдельных участников.</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(приложение 13) следующие сведения:</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Код МСУ;</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Код ОО;</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Номер аудитории;</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ФИО;</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серия и номер документа;</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номер варианта;</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отметку об участнике с ОВЗ;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в случае неявки участника итогового собеседования ставит отметку о неявке;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баллы по каждому критерию;</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отметку зачет/незачет;</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отметку об удалении (в случае нарушения порядка проведения итогового собеседования, установленного Порядком).</w:t>
      </w:r>
    </w:p>
    <w:p w:rsidR="00077E33" w:rsidRDefault="00E77B8F">
      <w:pPr>
        <w:widowControl w:val="0"/>
        <w:pBdr>
          <w:top w:val="nil"/>
          <w:left w:val="nil"/>
          <w:bottom w:val="nil"/>
          <w:right w:val="nil"/>
          <w:between w:val="nil"/>
        </w:pBdr>
        <w:tabs>
          <w:tab w:val="left" w:pos="709"/>
          <w:tab w:val="left" w:pos="851"/>
        </w:tabs>
        <w:ind w:firstLine="709"/>
        <w:jc w:val="both"/>
        <w:rPr>
          <w:color w:val="000000"/>
          <w:sz w:val="28"/>
          <w:szCs w:val="28"/>
        </w:rPr>
      </w:pPr>
      <w:r>
        <w:rPr>
          <w:color w:val="000000"/>
          <w:sz w:val="28"/>
          <w:szCs w:val="28"/>
        </w:rPr>
        <w:t xml:space="preserve">«Зачёт» выставляется участникам, набравшим минимальное количество баллов, определенное критериями оценивания выполнения заданий КИМ итогового собеседования, представленными в приложении 6 настоящего Порядка. </w:t>
      </w:r>
    </w:p>
    <w:p w:rsidR="00077E33" w:rsidRDefault="00E77B8F">
      <w:pPr>
        <w:widowControl w:val="0"/>
        <w:pBdr>
          <w:top w:val="nil"/>
          <w:left w:val="nil"/>
          <w:bottom w:val="nil"/>
          <w:right w:val="nil"/>
          <w:between w:val="nil"/>
        </w:pBdr>
        <w:tabs>
          <w:tab w:val="left" w:pos="709"/>
          <w:tab w:val="left" w:pos="851"/>
        </w:tabs>
        <w:ind w:firstLine="709"/>
        <w:jc w:val="both"/>
        <w:rPr>
          <w:color w:val="000000"/>
          <w:sz w:val="28"/>
          <w:szCs w:val="28"/>
        </w:rPr>
      </w:pPr>
      <w:proofErr w:type="gramStart"/>
      <w:r>
        <w:rPr>
          <w:color w:val="000000"/>
          <w:sz w:val="28"/>
          <w:szCs w:val="28"/>
        </w:rPr>
        <w:t xml:space="preserve">Для участников итогового собеседования с ОВЗ, участникам итогового собеседования - детям-инвалидам и инвалидам, перечисленных в пункте 8.6. настоящего Порядка, устанавливается другое количество минимального балла за выполнение всей работы (приложение 10), необходимое для получения «зачета» данных категорий участников итогового собеседования, отличное от минимального </w:t>
      </w:r>
      <w:r>
        <w:rPr>
          <w:color w:val="000000"/>
          <w:sz w:val="28"/>
          <w:szCs w:val="28"/>
        </w:rPr>
        <w:lastRenderedPageBreak/>
        <w:t xml:space="preserve">количества баллов за выполнение заданий итогового собеседования для остальных категорий участников итогового собеседования. </w:t>
      </w:r>
      <w:proofErr w:type="gramEnd"/>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9.3. 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быть привлечены учителя – дефектологи (логопеды/ сурдопедагоги/ тифлопедагоги и др.).</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9.4. Проверка и оценивание итогового собеседования комиссией по проверке итогового собеседования общеобразовательной организации должны завершиться в день проведения итогового собеседования.</w:t>
      </w:r>
    </w:p>
    <w:p w:rsidR="00077E33" w:rsidRDefault="00077E33">
      <w:pPr>
        <w:widowControl w:val="0"/>
        <w:pBdr>
          <w:top w:val="nil"/>
          <w:left w:val="nil"/>
          <w:bottom w:val="nil"/>
          <w:right w:val="nil"/>
          <w:between w:val="nil"/>
        </w:pBdr>
        <w:ind w:firstLine="709"/>
        <w:jc w:val="both"/>
        <w:rPr>
          <w:color w:val="000000"/>
          <w:sz w:val="28"/>
          <w:szCs w:val="28"/>
        </w:rPr>
      </w:pPr>
    </w:p>
    <w:p w:rsidR="00077E33" w:rsidRDefault="00E77B8F">
      <w:pPr>
        <w:widowControl w:val="0"/>
        <w:pBdr>
          <w:top w:val="nil"/>
          <w:left w:val="nil"/>
          <w:bottom w:val="nil"/>
          <w:right w:val="nil"/>
          <w:between w:val="nil"/>
        </w:pBdr>
        <w:tabs>
          <w:tab w:val="left" w:pos="1695"/>
        </w:tabs>
        <w:ind w:firstLine="709"/>
        <w:jc w:val="center"/>
        <w:rPr>
          <w:color w:val="000000"/>
          <w:sz w:val="28"/>
          <w:szCs w:val="28"/>
        </w:rPr>
      </w:pPr>
      <w:r>
        <w:rPr>
          <w:b/>
          <w:bCs/>
          <w:color w:val="000000"/>
          <w:sz w:val="28"/>
          <w:szCs w:val="28"/>
        </w:rPr>
        <w:t>10. Обработка результатов итогового собеседования</w:t>
      </w:r>
    </w:p>
    <w:p w:rsidR="00077E33" w:rsidRDefault="00077E33">
      <w:pPr>
        <w:widowControl w:val="0"/>
        <w:pBdr>
          <w:top w:val="nil"/>
          <w:left w:val="nil"/>
          <w:bottom w:val="nil"/>
          <w:right w:val="nil"/>
          <w:between w:val="nil"/>
        </w:pBdr>
        <w:tabs>
          <w:tab w:val="left" w:pos="1695"/>
        </w:tabs>
        <w:ind w:firstLine="709"/>
        <w:jc w:val="both"/>
        <w:rPr>
          <w:color w:val="000000"/>
          <w:sz w:val="28"/>
          <w:szCs w:val="28"/>
        </w:rPr>
      </w:pPr>
    </w:p>
    <w:p w:rsidR="00077E33" w:rsidRDefault="00E77B8F">
      <w:pPr>
        <w:widowControl w:val="0"/>
        <w:pBdr>
          <w:top w:val="nil"/>
          <w:left w:val="nil"/>
          <w:bottom w:val="nil"/>
          <w:right w:val="nil"/>
          <w:between w:val="nil"/>
        </w:pBdr>
        <w:tabs>
          <w:tab w:val="left" w:pos="1695"/>
        </w:tabs>
        <w:ind w:firstLine="709"/>
        <w:jc w:val="both"/>
        <w:rPr>
          <w:color w:val="000000"/>
          <w:sz w:val="28"/>
          <w:szCs w:val="28"/>
        </w:rPr>
      </w:pPr>
      <w:r>
        <w:rPr>
          <w:color w:val="000000"/>
          <w:sz w:val="28"/>
          <w:szCs w:val="28"/>
        </w:rPr>
        <w:t xml:space="preserve">В РИС производится обработка результатов участников итогового собеседования средствами специализированного </w:t>
      </w:r>
      <w:proofErr w:type="gramStart"/>
      <w:r>
        <w:rPr>
          <w:color w:val="000000"/>
          <w:sz w:val="28"/>
          <w:szCs w:val="28"/>
        </w:rPr>
        <w:t>ПО</w:t>
      </w:r>
      <w:proofErr w:type="gramEnd"/>
      <w:r>
        <w:rPr>
          <w:color w:val="000000"/>
          <w:sz w:val="28"/>
          <w:szCs w:val="28"/>
        </w:rPr>
        <w:t xml:space="preserve"> в установленные сроки. </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РЦОИ обеспечивает хранение</w:t>
      </w:r>
      <w:r>
        <w:rPr>
          <w:color w:val="00B050"/>
          <w:sz w:val="28"/>
          <w:szCs w:val="28"/>
        </w:rPr>
        <w:t xml:space="preserve"> </w:t>
      </w:r>
      <w:r>
        <w:rPr>
          <w:color w:val="000000"/>
          <w:sz w:val="28"/>
          <w:szCs w:val="28"/>
        </w:rPr>
        <w:t xml:space="preserve">до 31 мая 2026 года </w:t>
      </w:r>
      <w:proofErr w:type="gramStart"/>
      <w:r>
        <w:rPr>
          <w:color w:val="000000"/>
          <w:sz w:val="28"/>
          <w:szCs w:val="28"/>
        </w:rPr>
        <w:t>скан-протоколов</w:t>
      </w:r>
      <w:proofErr w:type="gramEnd"/>
      <w:r>
        <w:rPr>
          <w:color w:val="000000"/>
          <w:sz w:val="28"/>
          <w:szCs w:val="28"/>
        </w:rPr>
        <w:t xml:space="preserve"> экспертов по оцениванию ответов участников итогового собеседования по каждой образовательной организации; </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По истечении указанного срока уничтожаются с составлением акта об уничтожении материалов итогового собеседования.</w:t>
      </w:r>
    </w:p>
    <w:p w:rsidR="00077E33" w:rsidRDefault="00077E33">
      <w:pPr>
        <w:widowControl w:val="0"/>
        <w:pBdr>
          <w:top w:val="nil"/>
          <w:left w:val="nil"/>
          <w:bottom w:val="nil"/>
          <w:right w:val="nil"/>
          <w:between w:val="nil"/>
        </w:pBdr>
        <w:tabs>
          <w:tab w:val="left" w:pos="1695"/>
        </w:tabs>
        <w:ind w:firstLine="709"/>
        <w:jc w:val="both"/>
        <w:rPr>
          <w:color w:val="000000"/>
          <w:sz w:val="28"/>
          <w:szCs w:val="28"/>
        </w:rPr>
      </w:pPr>
      <w:bookmarkStart w:id="13" w:name="_ksi993fqrohk" w:colFirst="0" w:colLast="0"/>
      <w:bookmarkEnd w:id="13"/>
    </w:p>
    <w:p w:rsidR="00077E33" w:rsidRDefault="00E77B8F">
      <w:pPr>
        <w:keepNext/>
        <w:pBdr>
          <w:top w:val="nil"/>
          <w:left w:val="nil"/>
          <w:bottom w:val="nil"/>
          <w:right w:val="nil"/>
          <w:between w:val="nil"/>
        </w:pBdr>
        <w:jc w:val="center"/>
        <w:rPr>
          <w:b/>
          <w:bCs/>
          <w:color w:val="000000"/>
          <w:sz w:val="28"/>
          <w:szCs w:val="28"/>
        </w:rPr>
      </w:pPr>
      <w:r>
        <w:rPr>
          <w:b/>
          <w:bCs/>
          <w:color w:val="000000"/>
          <w:sz w:val="28"/>
          <w:szCs w:val="28"/>
        </w:rPr>
        <w:t>11. Повторный допуск к итоговому собеседованию</w:t>
      </w:r>
    </w:p>
    <w:p w:rsidR="00077E33" w:rsidRDefault="00077E33">
      <w:pPr>
        <w:pBdr>
          <w:top w:val="nil"/>
          <w:left w:val="nil"/>
          <w:bottom w:val="nil"/>
          <w:right w:val="nil"/>
          <w:between w:val="nil"/>
        </w:pBdr>
        <w:rPr>
          <w:color w:val="000000"/>
          <w:sz w:val="24"/>
          <w:szCs w:val="24"/>
        </w:rPr>
      </w:pP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Повторно допускаются к итоговому собеседованию в дополнительные сроки в текущем учебном году (во вторую рабочую среду марта и третий понедельник апреля, т.е. 11 марта и 20 апреля 2026 года) следующие участники итогового собеседования:</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получившие по итоговому собеседованию неудовлетворительный результат («незачет»);</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не явившиеся на итоговое собеседование по уважительным причинам (болезнь или иные обстоятельства), подтвержденным документально;</w:t>
      </w:r>
    </w:p>
    <w:p w:rsidR="00077E33" w:rsidRDefault="00E77B8F">
      <w:pPr>
        <w:pBdr>
          <w:top w:val="nil"/>
          <w:left w:val="nil"/>
          <w:bottom w:val="nil"/>
          <w:right w:val="nil"/>
          <w:between w:val="nil"/>
        </w:pBdr>
        <w:ind w:firstLine="709"/>
        <w:jc w:val="both"/>
        <w:rPr>
          <w:color w:val="000000"/>
          <w:sz w:val="28"/>
          <w:szCs w:val="28"/>
        </w:rPr>
      </w:pPr>
      <w:proofErr w:type="gramStart"/>
      <w:r>
        <w:rPr>
          <w:color w:val="000000"/>
          <w:sz w:val="28"/>
          <w:szCs w:val="28"/>
        </w:rPr>
        <w:t>не завершившие итоговое собеседование по уважительным причинам (болезнь или иные обстоятельства), подтвержденным документально;</w:t>
      </w:r>
      <w:proofErr w:type="gramEnd"/>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удаленные с итогового собеседования за нарушения порядка проведения итогового собеседования, установленного настоящим Порядком.</w:t>
      </w:r>
    </w:p>
    <w:p w:rsidR="00077E33" w:rsidRDefault="00077E33">
      <w:pPr>
        <w:pBdr>
          <w:top w:val="nil"/>
          <w:left w:val="nil"/>
          <w:bottom w:val="nil"/>
          <w:right w:val="nil"/>
          <w:between w:val="nil"/>
        </w:pBdr>
        <w:rPr>
          <w:color w:val="000000"/>
          <w:sz w:val="28"/>
          <w:szCs w:val="28"/>
        </w:rPr>
      </w:pPr>
      <w:bookmarkStart w:id="14" w:name="_c8l3x3qxdvuz" w:colFirst="0" w:colLast="0"/>
      <w:bookmarkEnd w:id="14"/>
    </w:p>
    <w:p w:rsidR="00077E33" w:rsidRDefault="00E77B8F">
      <w:pPr>
        <w:keepNext/>
        <w:pBdr>
          <w:top w:val="nil"/>
          <w:left w:val="nil"/>
          <w:bottom w:val="nil"/>
          <w:right w:val="nil"/>
          <w:between w:val="nil"/>
        </w:pBdr>
        <w:jc w:val="center"/>
        <w:rPr>
          <w:b/>
          <w:bCs/>
          <w:color w:val="000000"/>
          <w:sz w:val="28"/>
          <w:szCs w:val="28"/>
        </w:rPr>
      </w:pPr>
      <w:r>
        <w:rPr>
          <w:b/>
          <w:bCs/>
          <w:color w:val="000000"/>
          <w:sz w:val="28"/>
          <w:szCs w:val="28"/>
        </w:rPr>
        <w:t>12. Проведение повторной проверки итогового собеседования</w:t>
      </w:r>
    </w:p>
    <w:p w:rsidR="00077E33" w:rsidRDefault="00077E33">
      <w:pPr>
        <w:pBdr>
          <w:top w:val="nil"/>
          <w:left w:val="nil"/>
          <w:bottom w:val="nil"/>
          <w:right w:val="nil"/>
          <w:between w:val="nil"/>
        </w:pBdr>
        <w:ind w:left="390"/>
        <w:rPr>
          <w:color w:val="000000"/>
          <w:sz w:val="28"/>
          <w:szCs w:val="28"/>
        </w:rPr>
      </w:pPr>
    </w:p>
    <w:p w:rsidR="00077E33" w:rsidRDefault="00E77B8F">
      <w:pPr>
        <w:widowControl w:val="0"/>
        <w:pBdr>
          <w:top w:val="nil"/>
          <w:left w:val="nil"/>
          <w:bottom w:val="nil"/>
          <w:right w:val="nil"/>
          <w:between w:val="nil"/>
        </w:pBdr>
        <w:ind w:firstLine="709"/>
        <w:jc w:val="both"/>
        <w:rPr>
          <w:color w:val="000000"/>
          <w:sz w:val="28"/>
          <w:szCs w:val="28"/>
        </w:rPr>
      </w:pPr>
      <w:proofErr w:type="gramStart"/>
      <w:r>
        <w:rPr>
          <w:color w:val="000000"/>
          <w:sz w:val="28"/>
          <w:szCs w:val="28"/>
        </w:rPr>
        <w:t xml:space="preserve">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Pr>
          <w:b/>
          <w:bCs/>
          <w:color w:val="000000"/>
          <w:sz w:val="28"/>
          <w:szCs w:val="28"/>
        </w:rPr>
        <w:t>повторного</w:t>
      </w:r>
      <w:r>
        <w:rPr>
          <w:color w:val="000000"/>
          <w:sz w:val="28"/>
          <w:szCs w:val="28"/>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республиканской комиссией по повторной проверке аудиозаписи устного ответа участника итогового собеседования (далее – комиссия), создаваемой на базе ГБУ «Республиканский центр мониторинга качества образования».</w:t>
      </w:r>
      <w:proofErr w:type="gramEnd"/>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lastRenderedPageBreak/>
        <w:t>Заявление на повторную проверку аудиозаписи устного ответа подается в образовательную организацию, в которой обучается участник итогового собеседования, в течение 2-х рабочих дней после объявления результатов. Администрация образовательной организации передает заявление в МОУО для дальнейшей передачи в комиссию.</w:t>
      </w:r>
    </w:p>
    <w:p w:rsidR="00077E33" w:rsidRDefault="00E77B8F">
      <w:pPr>
        <w:widowControl w:val="0"/>
        <w:pBdr>
          <w:top w:val="nil"/>
          <w:left w:val="nil"/>
          <w:bottom w:val="nil"/>
          <w:right w:val="nil"/>
          <w:between w:val="nil"/>
        </w:pBdr>
        <w:ind w:firstLine="709"/>
        <w:jc w:val="both"/>
        <w:rPr>
          <w:color w:val="000000"/>
          <w:sz w:val="28"/>
          <w:szCs w:val="28"/>
        </w:rPr>
      </w:pPr>
      <w:bookmarkStart w:id="15" w:name="_croyx96anmil" w:colFirst="0" w:colLast="0"/>
      <w:bookmarkEnd w:id="15"/>
      <w:r>
        <w:rPr>
          <w:color w:val="000000"/>
          <w:sz w:val="28"/>
          <w:szCs w:val="28"/>
        </w:rPr>
        <w:t xml:space="preserve">Комиссия организует повторную проверку аудиозаписи устного ответа участника итогового собеседования в течение 5 рабочих дней. Решение комиссии в течение 2 рабочих дней направляется в МОУО для дальнейшей передачи в </w:t>
      </w:r>
      <w:proofErr w:type="gramStart"/>
      <w:r>
        <w:rPr>
          <w:color w:val="000000"/>
          <w:sz w:val="28"/>
          <w:szCs w:val="28"/>
        </w:rPr>
        <w:t>образовательную</w:t>
      </w:r>
      <w:proofErr w:type="gramEnd"/>
      <w:r>
        <w:rPr>
          <w:color w:val="000000"/>
          <w:sz w:val="28"/>
          <w:szCs w:val="28"/>
        </w:rPr>
        <w:t xml:space="preserve"> организации в целях ознакомления участника итогового собеседования.</w:t>
      </w:r>
    </w:p>
    <w:p w:rsidR="00077E33" w:rsidRDefault="00077E33">
      <w:pPr>
        <w:widowControl w:val="0"/>
        <w:pBdr>
          <w:top w:val="nil"/>
          <w:left w:val="nil"/>
          <w:bottom w:val="nil"/>
          <w:right w:val="nil"/>
          <w:between w:val="nil"/>
        </w:pBdr>
        <w:ind w:firstLine="709"/>
        <w:jc w:val="both"/>
        <w:rPr>
          <w:color w:val="000000"/>
          <w:sz w:val="24"/>
          <w:szCs w:val="24"/>
        </w:rPr>
      </w:pPr>
    </w:p>
    <w:p w:rsidR="00077E33" w:rsidRDefault="00E77B8F">
      <w:pPr>
        <w:keepNext/>
        <w:pBdr>
          <w:top w:val="nil"/>
          <w:left w:val="nil"/>
          <w:bottom w:val="nil"/>
          <w:right w:val="nil"/>
          <w:between w:val="nil"/>
        </w:pBdr>
        <w:jc w:val="center"/>
        <w:rPr>
          <w:b/>
          <w:bCs/>
          <w:color w:val="000000"/>
          <w:sz w:val="28"/>
          <w:szCs w:val="28"/>
        </w:rPr>
      </w:pPr>
      <w:r>
        <w:rPr>
          <w:b/>
          <w:bCs/>
          <w:color w:val="000000"/>
          <w:sz w:val="28"/>
          <w:szCs w:val="28"/>
        </w:rPr>
        <w:t>13. Срок действия итогового собеседования</w:t>
      </w:r>
    </w:p>
    <w:p w:rsidR="00077E33" w:rsidRDefault="00077E33">
      <w:pPr>
        <w:pBdr>
          <w:top w:val="nil"/>
          <w:left w:val="nil"/>
          <w:bottom w:val="nil"/>
          <w:right w:val="nil"/>
          <w:between w:val="nil"/>
        </w:pBdr>
        <w:rPr>
          <w:color w:val="000000"/>
        </w:rPr>
      </w:pP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Результат итогового собеседования как допуска к ГИА действует бессрочно.</w:t>
      </w:r>
    </w:p>
    <w:p w:rsidR="00077E33" w:rsidRDefault="00077E33">
      <w:pPr>
        <w:widowControl w:val="0"/>
        <w:pBdr>
          <w:top w:val="nil"/>
          <w:left w:val="nil"/>
          <w:bottom w:val="nil"/>
          <w:right w:val="nil"/>
          <w:between w:val="nil"/>
        </w:pBdr>
        <w:ind w:firstLine="709"/>
        <w:jc w:val="both"/>
        <w:rPr>
          <w:color w:val="000000"/>
          <w:sz w:val="28"/>
          <w:szCs w:val="28"/>
        </w:rPr>
      </w:pPr>
      <w:bookmarkStart w:id="16" w:name="_q26pswgpbwn" w:colFirst="0" w:colLast="0"/>
      <w:bookmarkEnd w:id="16"/>
    </w:p>
    <w:p w:rsidR="00077E33" w:rsidRDefault="00E77B8F">
      <w:pPr>
        <w:keepNext/>
        <w:pBdr>
          <w:top w:val="nil"/>
          <w:left w:val="nil"/>
          <w:bottom w:val="nil"/>
          <w:right w:val="nil"/>
          <w:between w:val="nil"/>
        </w:pBdr>
        <w:jc w:val="center"/>
        <w:rPr>
          <w:b/>
          <w:bCs/>
          <w:color w:val="000000"/>
          <w:sz w:val="28"/>
          <w:szCs w:val="28"/>
        </w:rPr>
      </w:pPr>
      <w:r>
        <w:rPr>
          <w:b/>
          <w:bCs/>
          <w:color w:val="000000"/>
          <w:sz w:val="28"/>
          <w:szCs w:val="28"/>
        </w:rPr>
        <w:t>14. Проведение итогового собеседования в дистанционной форме</w:t>
      </w:r>
    </w:p>
    <w:p w:rsidR="00077E33" w:rsidRDefault="00077E33">
      <w:pPr>
        <w:pBdr>
          <w:top w:val="nil"/>
          <w:left w:val="nil"/>
          <w:bottom w:val="nil"/>
          <w:right w:val="nil"/>
          <w:between w:val="nil"/>
        </w:pBdr>
        <w:rPr>
          <w:color w:val="000000"/>
        </w:rPr>
      </w:pPr>
    </w:p>
    <w:p w:rsidR="00077E33" w:rsidRDefault="00E77B8F">
      <w:pPr>
        <w:widowControl w:val="0"/>
        <w:pBdr>
          <w:top w:val="nil"/>
          <w:left w:val="nil"/>
          <w:bottom w:val="nil"/>
          <w:right w:val="nil"/>
          <w:between w:val="nil"/>
        </w:pBdr>
        <w:ind w:firstLine="708"/>
        <w:jc w:val="both"/>
        <w:rPr>
          <w:color w:val="000000"/>
          <w:sz w:val="28"/>
          <w:szCs w:val="28"/>
        </w:rPr>
      </w:pPr>
      <w:r>
        <w:rPr>
          <w:color w:val="000000"/>
          <w:sz w:val="28"/>
          <w:szCs w:val="28"/>
        </w:rPr>
        <w:t xml:space="preserve">Допускается проведение итогового собеседования в дистанционной форме </w:t>
      </w:r>
      <w:proofErr w:type="gramStart"/>
      <w:r>
        <w:rPr>
          <w:color w:val="000000"/>
          <w:sz w:val="28"/>
          <w:szCs w:val="28"/>
        </w:rPr>
        <w:t>для</w:t>
      </w:r>
      <w:proofErr w:type="gramEnd"/>
      <w:r>
        <w:rPr>
          <w:color w:val="000000"/>
          <w:sz w:val="28"/>
          <w:szCs w:val="28"/>
        </w:rPr>
        <w:t>:</w:t>
      </w:r>
    </w:p>
    <w:p w:rsidR="00077E33" w:rsidRDefault="00E77B8F">
      <w:pPr>
        <w:widowControl w:val="0"/>
        <w:pBdr>
          <w:top w:val="nil"/>
          <w:left w:val="nil"/>
          <w:bottom w:val="nil"/>
          <w:right w:val="nil"/>
          <w:between w:val="nil"/>
        </w:pBdr>
        <w:ind w:firstLine="708"/>
        <w:jc w:val="both"/>
        <w:rPr>
          <w:color w:val="000000"/>
          <w:sz w:val="28"/>
          <w:szCs w:val="28"/>
        </w:rPr>
      </w:pPr>
      <w:proofErr w:type="gramStart"/>
      <w:r>
        <w:rPr>
          <w:color w:val="000000"/>
          <w:sz w:val="28"/>
          <w:szCs w:val="28"/>
        </w:rPr>
        <w:t xml:space="preserve">участников итогового собеседования, обучающихся (или находящихся) по состоянию здоровья на дому, в медицинском учреждении, в том числе санаторно-курортных организациях, в которых проводятся необходимые лечебные, реабилитационные и оздоровительные мероприятия для нуждающихся в длительном лечении и не имеющих возможности прибыть в места проведения итогового собеседования; </w:t>
      </w:r>
      <w:proofErr w:type="gramEnd"/>
    </w:p>
    <w:p w:rsidR="00077E33" w:rsidRDefault="00E77B8F">
      <w:pPr>
        <w:widowControl w:val="0"/>
        <w:pBdr>
          <w:top w:val="nil"/>
          <w:left w:val="nil"/>
          <w:bottom w:val="nil"/>
          <w:right w:val="nil"/>
          <w:between w:val="nil"/>
        </w:pBdr>
        <w:ind w:firstLine="708"/>
        <w:jc w:val="both"/>
        <w:rPr>
          <w:color w:val="000000"/>
          <w:sz w:val="28"/>
          <w:szCs w:val="28"/>
        </w:rPr>
      </w:pPr>
      <w:r>
        <w:rPr>
          <w:color w:val="000000"/>
          <w:sz w:val="28"/>
          <w:szCs w:val="28"/>
        </w:rPr>
        <w:t>участников итогового собеседования с ОВЗ, детей-инвалидов и инвалидов, не имеющих по объективным причинам возможности участвовать в итоговом собеседовании в очной форме;</w:t>
      </w:r>
    </w:p>
    <w:p w:rsidR="00077E33" w:rsidRDefault="00E77B8F">
      <w:pPr>
        <w:widowControl w:val="0"/>
        <w:pBdr>
          <w:top w:val="nil"/>
          <w:left w:val="nil"/>
          <w:bottom w:val="nil"/>
          <w:right w:val="nil"/>
          <w:between w:val="nil"/>
        </w:pBdr>
        <w:ind w:firstLine="708"/>
        <w:jc w:val="both"/>
        <w:rPr>
          <w:color w:val="000000"/>
          <w:sz w:val="28"/>
          <w:szCs w:val="28"/>
        </w:rPr>
      </w:pPr>
      <w:r>
        <w:rPr>
          <w:color w:val="000000"/>
          <w:sz w:val="28"/>
          <w:szCs w:val="28"/>
        </w:rPr>
        <w:t>для обучающихся, осваивающих образовательные программы основного общего образования с применением дистанционных образовательных технологий;</w:t>
      </w:r>
    </w:p>
    <w:p w:rsidR="00077E33" w:rsidRDefault="00E77B8F">
      <w:pPr>
        <w:widowControl w:val="0"/>
        <w:pBdr>
          <w:top w:val="nil"/>
          <w:left w:val="nil"/>
          <w:bottom w:val="nil"/>
          <w:right w:val="nil"/>
          <w:between w:val="nil"/>
        </w:pBdr>
        <w:ind w:firstLine="708"/>
        <w:jc w:val="both"/>
        <w:rPr>
          <w:color w:val="000000"/>
          <w:sz w:val="28"/>
          <w:szCs w:val="28"/>
        </w:rPr>
      </w:pPr>
      <w:r>
        <w:rPr>
          <w:color w:val="000000"/>
          <w:sz w:val="28"/>
          <w:szCs w:val="28"/>
        </w:rPr>
        <w:t>участников итогового собеседования, соблюдающих карантинные меры, в том числе в связи</w:t>
      </w:r>
    </w:p>
    <w:p w:rsidR="00077E33" w:rsidRDefault="00E77B8F">
      <w:pPr>
        <w:widowControl w:val="0"/>
        <w:pBdr>
          <w:top w:val="nil"/>
          <w:left w:val="nil"/>
          <w:bottom w:val="nil"/>
          <w:right w:val="nil"/>
          <w:between w:val="nil"/>
        </w:pBdr>
        <w:ind w:firstLine="708"/>
        <w:jc w:val="both"/>
        <w:rPr>
          <w:color w:val="000000"/>
          <w:sz w:val="28"/>
          <w:szCs w:val="28"/>
        </w:rPr>
      </w:pPr>
      <w:r>
        <w:rPr>
          <w:color w:val="000000"/>
          <w:sz w:val="28"/>
          <w:szCs w:val="28"/>
        </w:rPr>
        <w:t xml:space="preserve">с неблагоприятной эпидемиологической ситуацией на территории Российской Федерации и за ее пределами, и не </w:t>
      </w:r>
      <w:proofErr w:type="gramStart"/>
      <w:r>
        <w:rPr>
          <w:color w:val="000000"/>
          <w:sz w:val="28"/>
          <w:szCs w:val="28"/>
        </w:rPr>
        <w:t>имеющих</w:t>
      </w:r>
      <w:proofErr w:type="gramEnd"/>
      <w:r>
        <w:rPr>
          <w:color w:val="000000"/>
          <w:sz w:val="28"/>
          <w:szCs w:val="28"/>
        </w:rPr>
        <w:t xml:space="preserve"> возможности прибыть в места проведения итогового собеседования.</w:t>
      </w:r>
    </w:p>
    <w:p w:rsidR="00077E33" w:rsidRDefault="00E77B8F">
      <w:pPr>
        <w:widowControl w:val="0"/>
        <w:pBdr>
          <w:top w:val="nil"/>
          <w:left w:val="nil"/>
          <w:bottom w:val="nil"/>
          <w:right w:val="nil"/>
          <w:between w:val="nil"/>
        </w:pBdr>
        <w:ind w:firstLine="708"/>
        <w:jc w:val="both"/>
        <w:rPr>
          <w:color w:val="000000"/>
          <w:sz w:val="28"/>
          <w:szCs w:val="28"/>
        </w:rPr>
      </w:pPr>
      <w:r>
        <w:rPr>
          <w:color w:val="000000"/>
          <w:sz w:val="28"/>
          <w:szCs w:val="28"/>
        </w:rPr>
        <w:t>Итоговое собеседование в дистанционной форме проводится в режиме онлайн с использованием сервисов видеоконференцсвязи отечественной разработки: «</w:t>
      </w:r>
      <w:proofErr w:type="spellStart"/>
      <w:r>
        <w:rPr>
          <w:color w:val="000000"/>
          <w:sz w:val="28"/>
          <w:szCs w:val="28"/>
        </w:rPr>
        <w:t>Яндекс</w:t>
      </w:r>
      <w:proofErr w:type="gramStart"/>
      <w:r>
        <w:rPr>
          <w:color w:val="000000"/>
          <w:sz w:val="28"/>
          <w:szCs w:val="28"/>
        </w:rPr>
        <w:t>.Т</w:t>
      </w:r>
      <w:proofErr w:type="gramEnd"/>
      <w:r>
        <w:rPr>
          <w:color w:val="000000"/>
          <w:sz w:val="28"/>
          <w:szCs w:val="28"/>
        </w:rPr>
        <w:t>елемост</w:t>
      </w:r>
      <w:proofErr w:type="spellEnd"/>
      <w:r>
        <w:rPr>
          <w:color w:val="000000"/>
          <w:sz w:val="28"/>
          <w:szCs w:val="28"/>
        </w:rPr>
        <w:t>», «</w:t>
      </w:r>
      <w:proofErr w:type="spellStart"/>
      <w:r>
        <w:rPr>
          <w:color w:val="000000"/>
          <w:sz w:val="28"/>
          <w:szCs w:val="28"/>
        </w:rPr>
        <w:t>Видеозвонки</w:t>
      </w:r>
      <w:proofErr w:type="spellEnd"/>
      <w:r>
        <w:rPr>
          <w:color w:val="000000"/>
          <w:sz w:val="28"/>
          <w:szCs w:val="28"/>
        </w:rPr>
        <w:t xml:space="preserve"> Mail.ru», «</w:t>
      </w:r>
      <w:proofErr w:type="spellStart"/>
      <w:r>
        <w:rPr>
          <w:color w:val="000000"/>
          <w:sz w:val="28"/>
          <w:szCs w:val="28"/>
        </w:rPr>
        <w:t>Сферум</w:t>
      </w:r>
      <w:proofErr w:type="spellEnd"/>
      <w:r>
        <w:rPr>
          <w:color w:val="000000"/>
          <w:sz w:val="28"/>
          <w:szCs w:val="28"/>
        </w:rPr>
        <w:t>», МАХ и другие.</w:t>
      </w:r>
    </w:p>
    <w:p w:rsidR="00077E33" w:rsidRDefault="00E77B8F">
      <w:pPr>
        <w:widowControl w:val="0"/>
        <w:pBdr>
          <w:top w:val="nil"/>
          <w:left w:val="nil"/>
          <w:bottom w:val="nil"/>
          <w:right w:val="nil"/>
          <w:between w:val="nil"/>
        </w:pBdr>
        <w:ind w:firstLine="708"/>
        <w:jc w:val="both"/>
        <w:rPr>
          <w:color w:val="000000"/>
          <w:sz w:val="28"/>
          <w:szCs w:val="28"/>
        </w:rPr>
      </w:pPr>
      <w:r>
        <w:rPr>
          <w:color w:val="000000"/>
          <w:sz w:val="28"/>
          <w:szCs w:val="28"/>
        </w:rPr>
        <w:t>Инструкция по проведению итогового собеседования в дистанционной форме (приложение 14) заблаговременно доводится Министерством и МОУО до сведения образовательных организаций, а также обучающихся и их родителей (законных представителей).</w:t>
      </w:r>
    </w:p>
    <w:p w:rsidR="00077E33" w:rsidRDefault="00E77B8F">
      <w:pPr>
        <w:widowControl w:val="0"/>
        <w:pBdr>
          <w:top w:val="nil"/>
          <w:left w:val="nil"/>
          <w:bottom w:val="nil"/>
          <w:right w:val="nil"/>
          <w:between w:val="nil"/>
        </w:pBdr>
        <w:tabs>
          <w:tab w:val="left" w:pos="709"/>
        </w:tabs>
        <w:ind w:firstLine="709"/>
        <w:jc w:val="both"/>
        <w:rPr>
          <w:color w:val="000000"/>
          <w:sz w:val="28"/>
          <w:szCs w:val="28"/>
        </w:rPr>
      </w:pPr>
      <w:r>
        <w:rPr>
          <w:color w:val="000000"/>
          <w:sz w:val="28"/>
          <w:szCs w:val="28"/>
        </w:rPr>
        <w:t xml:space="preserve">Соблюдение информационной безопасности и объективности проведения итогового собеседования в дистанционной форме, а также мер по защите КИМ итогового собеседования от разглашения содержащейся в них информации возлагается на руководителя образовательной организации.  </w:t>
      </w:r>
    </w:p>
    <w:p w:rsidR="00077E33" w:rsidRDefault="00E77B8F">
      <w:pPr>
        <w:widowControl w:val="0"/>
        <w:pBdr>
          <w:top w:val="nil"/>
          <w:left w:val="nil"/>
          <w:bottom w:val="nil"/>
          <w:right w:val="nil"/>
          <w:between w:val="nil"/>
        </w:pBdr>
        <w:ind w:left="6237"/>
        <w:rPr>
          <w:color w:val="000000"/>
          <w:sz w:val="26"/>
          <w:szCs w:val="26"/>
        </w:rPr>
      </w:pPr>
      <w:bookmarkStart w:id="17" w:name="_6ccn8pyn85mx" w:colFirst="0" w:colLast="0"/>
      <w:bookmarkEnd w:id="17"/>
      <w:r>
        <w:br w:type="page"/>
      </w:r>
      <w:r>
        <w:rPr>
          <w:color w:val="000000"/>
          <w:sz w:val="26"/>
          <w:szCs w:val="26"/>
        </w:rPr>
        <w:lastRenderedPageBreak/>
        <w:t>Приложение 1</w:t>
      </w:r>
    </w:p>
    <w:p w:rsidR="00077E33" w:rsidRDefault="00E77B8F">
      <w:pPr>
        <w:widowControl w:val="0"/>
        <w:pBdr>
          <w:top w:val="nil"/>
          <w:left w:val="nil"/>
          <w:bottom w:val="nil"/>
          <w:right w:val="nil"/>
          <w:between w:val="nil"/>
        </w:pBdr>
        <w:ind w:left="6237"/>
        <w:rPr>
          <w:color w:val="000000"/>
          <w:sz w:val="26"/>
          <w:szCs w:val="26"/>
        </w:rPr>
      </w:pPr>
      <w:r>
        <w:rPr>
          <w:color w:val="000000"/>
          <w:sz w:val="26"/>
          <w:szCs w:val="26"/>
        </w:rPr>
        <w:t>к Порядку</w:t>
      </w:r>
      <w:r>
        <w:rPr>
          <w:color w:val="000000"/>
          <w:sz w:val="24"/>
          <w:szCs w:val="24"/>
        </w:rPr>
        <w:t xml:space="preserve"> </w:t>
      </w:r>
      <w:r>
        <w:rPr>
          <w:color w:val="000000"/>
          <w:sz w:val="26"/>
          <w:szCs w:val="26"/>
        </w:rPr>
        <w:t>проведения итогового собеседования по русскому языку для обучающихся IX классов общеобразовательных организаций Республики Татарстан в 2026 году</w:t>
      </w:r>
    </w:p>
    <w:p w:rsidR="00077E33" w:rsidRDefault="00077E33">
      <w:pPr>
        <w:keepNext/>
        <w:pBdr>
          <w:top w:val="nil"/>
          <w:left w:val="nil"/>
          <w:bottom w:val="nil"/>
          <w:right w:val="nil"/>
          <w:between w:val="nil"/>
        </w:pBdr>
        <w:jc w:val="center"/>
        <w:rPr>
          <w:b/>
          <w:bCs/>
          <w:color w:val="000000"/>
          <w:sz w:val="28"/>
          <w:szCs w:val="28"/>
        </w:rPr>
      </w:pPr>
    </w:p>
    <w:p w:rsidR="00077E33" w:rsidRDefault="00E77B8F">
      <w:pPr>
        <w:keepNext/>
        <w:pBdr>
          <w:top w:val="nil"/>
          <w:left w:val="nil"/>
          <w:bottom w:val="nil"/>
          <w:right w:val="nil"/>
          <w:between w:val="nil"/>
        </w:pBdr>
        <w:jc w:val="center"/>
        <w:rPr>
          <w:b/>
          <w:bCs/>
          <w:color w:val="000000"/>
          <w:sz w:val="28"/>
          <w:szCs w:val="28"/>
        </w:rPr>
      </w:pPr>
      <w:r>
        <w:rPr>
          <w:b/>
          <w:bCs/>
          <w:color w:val="000000"/>
          <w:sz w:val="28"/>
          <w:szCs w:val="28"/>
        </w:rPr>
        <w:t>Инструкция</w:t>
      </w:r>
    </w:p>
    <w:p w:rsidR="00077E33" w:rsidRDefault="00E77B8F">
      <w:pPr>
        <w:keepNext/>
        <w:pBdr>
          <w:top w:val="nil"/>
          <w:left w:val="nil"/>
          <w:bottom w:val="nil"/>
          <w:right w:val="nil"/>
          <w:between w:val="nil"/>
        </w:pBdr>
        <w:jc w:val="center"/>
        <w:rPr>
          <w:b/>
          <w:bCs/>
          <w:color w:val="000000"/>
          <w:sz w:val="28"/>
          <w:szCs w:val="28"/>
        </w:rPr>
      </w:pPr>
      <w:r>
        <w:rPr>
          <w:b/>
          <w:bCs/>
          <w:color w:val="000000"/>
          <w:sz w:val="28"/>
          <w:szCs w:val="28"/>
        </w:rPr>
        <w:t xml:space="preserve"> для ответственного организатора образовательной организации</w:t>
      </w:r>
    </w:p>
    <w:p w:rsidR="00077E33" w:rsidRDefault="00077E33">
      <w:pPr>
        <w:pBdr>
          <w:top w:val="nil"/>
          <w:left w:val="nil"/>
          <w:bottom w:val="nil"/>
          <w:right w:val="nil"/>
          <w:between w:val="nil"/>
        </w:pBdr>
        <w:ind w:firstLine="709"/>
        <w:jc w:val="center"/>
        <w:rPr>
          <w:color w:val="000000"/>
          <w:sz w:val="28"/>
          <w:szCs w:val="28"/>
        </w:rPr>
      </w:pPr>
      <w:bookmarkStart w:id="18" w:name="_giegl39gm2wk" w:colFirst="0" w:colLast="0"/>
      <w:bookmarkEnd w:id="18"/>
    </w:p>
    <w:p w:rsidR="00077E33" w:rsidRDefault="00E77B8F">
      <w:pPr>
        <w:pBdr>
          <w:top w:val="nil"/>
          <w:left w:val="nil"/>
          <w:bottom w:val="nil"/>
          <w:right w:val="nil"/>
          <w:between w:val="nil"/>
        </w:pBdr>
        <w:ind w:firstLine="709"/>
        <w:jc w:val="both"/>
        <w:rPr>
          <w:color w:val="000000"/>
          <w:sz w:val="28"/>
          <w:szCs w:val="28"/>
        </w:rPr>
      </w:pPr>
      <w:r>
        <w:rPr>
          <w:b/>
          <w:bCs/>
          <w:color w:val="000000"/>
          <w:sz w:val="28"/>
          <w:szCs w:val="28"/>
        </w:rPr>
        <w:t xml:space="preserve">При подготовке к проведению итогового собеседования: </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провести контроль создания условий для участников итогового собеседования с ОВЗ, участников итогового собеседования - детей-инвалидов и инвалидов).</w:t>
      </w:r>
    </w:p>
    <w:p w:rsidR="00077E33" w:rsidRDefault="00E77B8F">
      <w:pPr>
        <w:pBdr>
          <w:top w:val="nil"/>
          <w:left w:val="nil"/>
          <w:bottom w:val="nil"/>
          <w:right w:val="nil"/>
          <w:between w:val="nil"/>
        </w:pBdr>
        <w:ind w:firstLine="709"/>
        <w:jc w:val="both"/>
        <w:rPr>
          <w:color w:val="000000"/>
          <w:sz w:val="28"/>
          <w:szCs w:val="28"/>
        </w:rPr>
      </w:pPr>
      <w:r>
        <w:rPr>
          <w:b/>
          <w:bCs/>
          <w:color w:val="000000"/>
          <w:sz w:val="28"/>
          <w:szCs w:val="28"/>
        </w:rPr>
        <w:t xml:space="preserve">Не </w:t>
      </w:r>
      <w:proofErr w:type="gramStart"/>
      <w:r>
        <w:rPr>
          <w:b/>
          <w:bCs/>
          <w:color w:val="000000"/>
          <w:sz w:val="28"/>
          <w:szCs w:val="28"/>
        </w:rPr>
        <w:t>позднее</w:t>
      </w:r>
      <w:proofErr w:type="gramEnd"/>
      <w:r>
        <w:rPr>
          <w:b/>
          <w:bCs/>
          <w:color w:val="000000"/>
          <w:sz w:val="28"/>
          <w:szCs w:val="28"/>
        </w:rPr>
        <w:t xml:space="preserve"> чем за пять дней до проведения итогового собеседования:</w:t>
      </w:r>
    </w:p>
    <w:p w:rsidR="00077E33" w:rsidRDefault="00E77B8F">
      <w:pPr>
        <w:pBdr>
          <w:top w:val="nil"/>
          <w:left w:val="nil"/>
          <w:bottom w:val="nil"/>
          <w:right w:val="nil"/>
          <w:between w:val="nil"/>
        </w:pBdr>
        <w:shd w:val="clear" w:color="auto" w:fill="FFFFFF"/>
        <w:ind w:firstLine="708"/>
        <w:jc w:val="both"/>
        <w:rPr>
          <w:color w:val="000000"/>
          <w:sz w:val="28"/>
          <w:szCs w:val="28"/>
        </w:rPr>
      </w:pPr>
      <w:r>
        <w:rPr>
          <w:color w:val="000000"/>
          <w:sz w:val="28"/>
          <w:szCs w:val="28"/>
        </w:rPr>
        <w:t>получить от муниципальных координаторов учетные записи (пароль и логин) ответственных организаторов, технических специалистов образовательных организаций для доступа в личный кабинет АИС «Веб ИС-9» образовательной организации. Доступ к ИС осуществляется по адресу: https://is9.rustest.ru/.</w:t>
      </w:r>
    </w:p>
    <w:p w:rsidR="00077E33" w:rsidRDefault="00E77B8F">
      <w:pPr>
        <w:pBdr>
          <w:top w:val="nil"/>
          <w:left w:val="nil"/>
          <w:bottom w:val="nil"/>
          <w:right w:val="nil"/>
          <w:between w:val="nil"/>
        </w:pBdr>
        <w:ind w:firstLine="709"/>
        <w:jc w:val="both"/>
        <w:rPr>
          <w:color w:val="000000"/>
          <w:sz w:val="28"/>
          <w:szCs w:val="28"/>
        </w:rPr>
      </w:pPr>
      <w:r>
        <w:rPr>
          <w:b/>
          <w:bCs/>
          <w:color w:val="000000"/>
          <w:sz w:val="28"/>
          <w:szCs w:val="28"/>
        </w:rPr>
        <w:t xml:space="preserve">Не </w:t>
      </w:r>
      <w:proofErr w:type="gramStart"/>
      <w:r>
        <w:rPr>
          <w:b/>
          <w:bCs/>
          <w:color w:val="000000"/>
          <w:sz w:val="28"/>
          <w:szCs w:val="28"/>
        </w:rPr>
        <w:t>позднее</w:t>
      </w:r>
      <w:proofErr w:type="gramEnd"/>
      <w:r>
        <w:rPr>
          <w:b/>
          <w:bCs/>
          <w:color w:val="000000"/>
          <w:sz w:val="28"/>
          <w:szCs w:val="28"/>
        </w:rPr>
        <w:t xml:space="preserve"> чем за день до проведения итогового собеседования:</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определить необходимое количество аудиторий проведения итогового собеседования;</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обеспечить ознакомление экспертов с критериями оценивания, полученными от технического специалиста; </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получить от технического специалиста образовательной организации:</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(приложение 7);</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(приложение 8);</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заполнить в списках участников поле «Аудитория».</w:t>
      </w:r>
    </w:p>
    <w:p w:rsidR="00077E33" w:rsidRDefault="00E77B8F">
      <w:pPr>
        <w:pBdr>
          <w:top w:val="nil"/>
          <w:left w:val="nil"/>
          <w:bottom w:val="nil"/>
          <w:right w:val="nil"/>
          <w:between w:val="nil"/>
        </w:pBdr>
        <w:ind w:firstLine="708"/>
        <w:jc w:val="both"/>
        <w:rPr>
          <w:color w:val="000000"/>
          <w:sz w:val="28"/>
          <w:szCs w:val="28"/>
        </w:rPr>
      </w:pPr>
      <w:r>
        <w:rPr>
          <w:b/>
          <w:bCs/>
          <w:color w:val="000000"/>
          <w:sz w:val="28"/>
          <w:szCs w:val="28"/>
        </w:rPr>
        <w:t>В день проведения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получить от технического специалиста КИМ итогового собеседования и формы для проведения итогового собеседования;</w:t>
      </w:r>
    </w:p>
    <w:p w:rsidR="00077E33" w:rsidRDefault="00E77B8F">
      <w:pPr>
        <w:pBdr>
          <w:top w:val="nil"/>
          <w:left w:val="nil"/>
          <w:bottom w:val="nil"/>
          <w:right w:val="nil"/>
          <w:between w:val="nil"/>
        </w:pBdr>
        <w:ind w:firstLine="708"/>
        <w:jc w:val="both"/>
        <w:rPr>
          <w:color w:val="000000"/>
          <w:sz w:val="28"/>
          <w:szCs w:val="28"/>
          <w:u w:val="single"/>
        </w:rPr>
      </w:pPr>
      <w:r>
        <w:rPr>
          <w:color w:val="000000"/>
          <w:sz w:val="28"/>
          <w:szCs w:val="28"/>
          <w:u w:val="single"/>
        </w:rPr>
        <w:t>для участников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КИМ итогового собеседования, который включает в себя те</w:t>
      </w:r>
      <w:proofErr w:type="gramStart"/>
      <w:r>
        <w:rPr>
          <w:color w:val="000000"/>
          <w:sz w:val="28"/>
          <w:szCs w:val="28"/>
        </w:rPr>
        <w:t>кст дл</w:t>
      </w:r>
      <w:proofErr w:type="gramEnd"/>
      <w:r>
        <w:rPr>
          <w:color w:val="000000"/>
          <w:sz w:val="28"/>
          <w:szCs w:val="28"/>
        </w:rPr>
        <w:t xml:space="preserve">я чтения для каждого участника итогового собеседования, 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lastRenderedPageBreak/>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u w:val="single"/>
        </w:rPr>
        <w:t>для собеседника</w:t>
      </w:r>
      <w:r>
        <w:rPr>
          <w:color w:val="000000"/>
          <w:sz w:val="28"/>
          <w:szCs w:val="28"/>
        </w:rPr>
        <w:t>:</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КИМ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карточки собеседника по каждой теме беседы – по 2 экземпляра на аудиторию проведения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инструкцию по выполнению заданий КИМ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материалы для проведения итогового собеседования: тексты для чтения, листы с тремя темами беседы, карточки с планом беседы по каждой теме.</w:t>
      </w:r>
    </w:p>
    <w:p w:rsidR="00077E33" w:rsidRDefault="00E77B8F">
      <w:pPr>
        <w:pBdr>
          <w:top w:val="nil"/>
          <w:left w:val="nil"/>
          <w:bottom w:val="nil"/>
          <w:right w:val="nil"/>
          <w:between w:val="nil"/>
        </w:pBdr>
        <w:ind w:left="709"/>
        <w:jc w:val="both"/>
        <w:rPr>
          <w:color w:val="000000"/>
          <w:sz w:val="28"/>
          <w:szCs w:val="28"/>
        </w:rPr>
      </w:pPr>
      <w:r>
        <w:rPr>
          <w:color w:val="000000"/>
          <w:sz w:val="28"/>
          <w:szCs w:val="28"/>
          <w:u w:val="single"/>
        </w:rPr>
        <w:t>Эксперту</w:t>
      </w:r>
      <w:r>
        <w:rPr>
          <w:color w:val="000000"/>
          <w:sz w:val="28"/>
          <w:szCs w:val="28"/>
        </w:rPr>
        <w:t>:</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КИМ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протокол эксперта по оцениванию ответов участников итогового собеседования (Приложение 13).</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u w:val="single"/>
        </w:rPr>
        <w:t>Организатору</w:t>
      </w:r>
      <w:proofErr w:type="gramStart"/>
      <w:r>
        <w:rPr>
          <w:color w:val="000000"/>
          <w:sz w:val="28"/>
          <w:szCs w:val="28"/>
          <w:u w:val="single"/>
        </w:rPr>
        <w:t xml:space="preserve"> (-</w:t>
      </w:r>
      <w:proofErr w:type="spellStart"/>
      <w:proofErr w:type="gramEnd"/>
      <w:r>
        <w:rPr>
          <w:color w:val="000000"/>
          <w:sz w:val="28"/>
          <w:szCs w:val="28"/>
          <w:u w:val="single"/>
        </w:rPr>
        <w:t>ам</w:t>
      </w:r>
      <w:proofErr w:type="spellEnd"/>
      <w:r>
        <w:rPr>
          <w:color w:val="000000"/>
          <w:sz w:val="28"/>
          <w:szCs w:val="28"/>
          <w:u w:val="single"/>
        </w:rPr>
        <w:t>) проведения итогового собеседования</w:t>
      </w:r>
      <w:r>
        <w:rPr>
          <w:color w:val="000000"/>
          <w:sz w:val="28"/>
          <w:szCs w:val="28"/>
        </w:rPr>
        <w:t>:</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список участников итогового собеседования.</w:t>
      </w:r>
    </w:p>
    <w:p w:rsidR="00077E33" w:rsidRDefault="00077E33">
      <w:pPr>
        <w:pBdr>
          <w:top w:val="nil"/>
          <w:left w:val="nil"/>
          <w:bottom w:val="nil"/>
          <w:right w:val="nil"/>
          <w:between w:val="nil"/>
        </w:pBdr>
        <w:ind w:firstLine="708"/>
        <w:jc w:val="both"/>
        <w:rPr>
          <w:color w:val="000000"/>
          <w:sz w:val="28"/>
          <w:szCs w:val="28"/>
        </w:rPr>
      </w:pPr>
    </w:p>
    <w:p w:rsidR="00077E33" w:rsidRDefault="00E77B8F">
      <w:pPr>
        <w:pBdr>
          <w:top w:val="nil"/>
          <w:left w:val="nil"/>
          <w:bottom w:val="nil"/>
          <w:right w:val="nil"/>
          <w:between w:val="nil"/>
        </w:pBdr>
        <w:ind w:firstLine="708"/>
        <w:jc w:val="both"/>
        <w:rPr>
          <w:color w:val="000000"/>
          <w:sz w:val="28"/>
          <w:szCs w:val="28"/>
        </w:rPr>
      </w:pPr>
      <w:r>
        <w:rPr>
          <w:b/>
          <w:bCs/>
          <w:color w:val="000000"/>
          <w:sz w:val="28"/>
          <w:szCs w:val="28"/>
        </w:rPr>
        <w:t>Во время проведения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1. Координировать работу лиц, привлекаемых к проведению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2. В случае</w:t>
      </w:r>
      <w:proofErr w:type="gramStart"/>
      <w:r>
        <w:rPr>
          <w:color w:val="000000"/>
          <w:sz w:val="28"/>
          <w:szCs w:val="28"/>
        </w:rPr>
        <w:t>,</w:t>
      </w:r>
      <w:proofErr w:type="gramEnd"/>
      <w:r>
        <w:rPr>
          <w:color w:val="000000"/>
          <w:sz w:val="28"/>
          <w:szCs w:val="28"/>
        </w:rPr>
        <w:t xml:space="preserve">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(приложение 11).</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3. В случае если участник итогового собеседования в аудитории проведения итогового собеседования нарушил установленные требования Порядка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составить «Акт об удалении участника итогового собеседования»</w:t>
      </w:r>
      <w:r>
        <w:rPr>
          <w:color w:val="000000"/>
          <w:sz w:val="28"/>
          <w:szCs w:val="28"/>
          <w:vertAlign w:val="superscript"/>
        </w:rPr>
        <w:footnoteReference w:id="4"/>
      </w:r>
      <w:r>
        <w:rPr>
          <w:color w:val="000000"/>
          <w:sz w:val="28"/>
          <w:szCs w:val="28"/>
        </w:rPr>
        <w:t xml:space="preserve"> (приложение 12).</w:t>
      </w:r>
    </w:p>
    <w:p w:rsidR="00077E33" w:rsidRDefault="00E77B8F">
      <w:pPr>
        <w:pBdr>
          <w:top w:val="nil"/>
          <w:left w:val="nil"/>
          <w:bottom w:val="nil"/>
          <w:right w:val="nil"/>
          <w:between w:val="nil"/>
        </w:pBdr>
        <w:ind w:firstLine="708"/>
        <w:jc w:val="both"/>
        <w:rPr>
          <w:color w:val="000000"/>
          <w:sz w:val="28"/>
          <w:szCs w:val="28"/>
        </w:rPr>
      </w:pPr>
      <w:r>
        <w:rPr>
          <w:b/>
          <w:bCs/>
          <w:color w:val="000000"/>
          <w:sz w:val="28"/>
          <w:szCs w:val="28"/>
        </w:rPr>
        <w:t>По завершении проведения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077E33" w:rsidRDefault="00E77B8F">
      <w:pPr>
        <w:pBdr>
          <w:top w:val="nil"/>
          <w:left w:val="nil"/>
          <w:bottom w:val="nil"/>
          <w:right w:val="nil"/>
          <w:between w:val="nil"/>
        </w:pBdr>
        <w:tabs>
          <w:tab w:val="left" w:pos="1134"/>
        </w:tabs>
        <w:ind w:firstLine="708"/>
        <w:jc w:val="both"/>
        <w:rPr>
          <w:color w:val="000000"/>
          <w:sz w:val="28"/>
          <w:szCs w:val="28"/>
        </w:rPr>
      </w:pPr>
      <w:r>
        <w:rPr>
          <w:color w:val="000000"/>
          <w:sz w:val="28"/>
          <w:szCs w:val="28"/>
        </w:rPr>
        <w:lastRenderedPageBreak/>
        <w:t>2.</w:t>
      </w:r>
      <w:r>
        <w:rPr>
          <w:color w:val="000000"/>
          <w:sz w:val="28"/>
          <w:szCs w:val="28"/>
        </w:rPr>
        <w:tab/>
        <w:t xml:space="preserve">Принять в Штабе: </w:t>
      </w:r>
    </w:p>
    <w:p w:rsidR="00077E33" w:rsidRDefault="00E77B8F">
      <w:pPr>
        <w:pBdr>
          <w:top w:val="nil"/>
          <w:left w:val="nil"/>
          <w:bottom w:val="nil"/>
          <w:right w:val="nil"/>
          <w:between w:val="nil"/>
        </w:pBdr>
        <w:tabs>
          <w:tab w:val="left" w:pos="1134"/>
        </w:tabs>
        <w:ind w:firstLine="708"/>
        <w:jc w:val="both"/>
        <w:rPr>
          <w:color w:val="000000"/>
          <w:sz w:val="28"/>
          <w:szCs w:val="28"/>
          <w:u w:val="single"/>
        </w:rPr>
      </w:pPr>
      <w:r>
        <w:rPr>
          <w:color w:val="000000"/>
          <w:sz w:val="28"/>
          <w:szCs w:val="28"/>
          <w:u w:val="single"/>
        </w:rPr>
        <w:t>от собеседников:</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материалы, использованные для проведения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ведомость учета проведения итогового собеседования в аудитории проведения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листы бумаги для черновиков (при наличии);</w:t>
      </w:r>
    </w:p>
    <w:p w:rsidR="00077E33" w:rsidRDefault="00E77B8F">
      <w:pPr>
        <w:pBdr>
          <w:top w:val="nil"/>
          <w:left w:val="nil"/>
          <w:bottom w:val="nil"/>
          <w:right w:val="nil"/>
          <w:between w:val="nil"/>
        </w:pBdr>
        <w:tabs>
          <w:tab w:val="left" w:pos="851"/>
        </w:tabs>
        <w:ind w:firstLine="708"/>
        <w:jc w:val="both"/>
        <w:rPr>
          <w:color w:val="000000"/>
          <w:sz w:val="28"/>
          <w:szCs w:val="28"/>
          <w:u w:val="single"/>
        </w:rPr>
      </w:pPr>
      <w:r>
        <w:rPr>
          <w:color w:val="000000"/>
          <w:sz w:val="28"/>
          <w:szCs w:val="28"/>
          <w:u w:val="single"/>
        </w:rPr>
        <w:t xml:space="preserve">от технического специалиста: </w:t>
      </w:r>
    </w:p>
    <w:p w:rsidR="00077E33" w:rsidRDefault="00E77B8F">
      <w:pPr>
        <w:pBdr>
          <w:top w:val="nil"/>
          <w:left w:val="nil"/>
          <w:bottom w:val="nil"/>
          <w:right w:val="nil"/>
          <w:between w:val="nil"/>
        </w:pBdr>
        <w:tabs>
          <w:tab w:val="left" w:pos="851"/>
        </w:tabs>
        <w:ind w:firstLine="708"/>
        <w:jc w:val="both"/>
        <w:rPr>
          <w:color w:val="000000"/>
          <w:sz w:val="28"/>
          <w:szCs w:val="28"/>
        </w:rPr>
      </w:pPr>
      <w:proofErr w:type="spellStart"/>
      <w:r>
        <w:rPr>
          <w:color w:val="000000"/>
          <w:sz w:val="28"/>
          <w:szCs w:val="28"/>
        </w:rPr>
        <w:t>флеш</w:t>
      </w:r>
      <w:proofErr w:type="spellEnd"/>
      <w:r>
        <w:rPr>
          <w:color w:val="000000"/>
          <w:sz w:val="28"/>
          <w:szCs w:val="28"/>
        </w:rPr>
        <w:t>-накопители с аудиозаписями ответов участников итогового собеседования из каждой аудитории проведения итогового собеседования;</w:t>
      </w:r>
    </w:p>
    <w:p w:rsidR="00077E33" w:rsidRDefault="00E77B8F">
      <w:pPr>
        <w:pBdr>
          <w:top w:val="nil"/>
          <w:left w:val="nil"/>
          <w:bottom w:val="nil"/>
          <w:right w:val="nil"/>
          <w:between w:val="nil"/>
        </w:pBdr>
        <w:tabs>
          <w:tab w:val="left" w:pos="851"/>
        </w:tabs>
        <w:ind w:firstLine="708"/>
        <w:jc w:val="both"/>
        <w:rPr>
          <w:color w:val="000000"/>
          <w:sz w:val="28"/>
          <w:szCs w:val="28"/>
        </w:rPr>
      </w:pPr>
      <w:r>
        <w:rPr>
          <w:color w:val="000000"/>
          <w:sz w:val="28"/>
          <w:szCs w:val="28"/>
        </w:rPr>
        <w:t>протокол эксперта по оцениванию ответов участников итогового собеседования.</w:t>
      </w:r>
    </w:p>
    <w:p w:rsidR="00077E33" w:rsidRDefault="00E77B8F">
      <w:pPr>
        <w:pBdr>
          <w:top w:val="nil"/>
          <w:left w:val="nil"/>
          <w:bottom w:val="nil"/>
          <w:right w:val="nil"/>
          <w:between w:val="nil"/>
        </w:pBdr>
        <w:tabs>
          <w:tab w:val="left" w:pos="851"/>
        </w:tabs>
        <w:ind w:firstLine="708"/>
        <w:jc w:val="both"/>
        <w:rPr>
          <w:color w:val="000000"/>
          <w:sz w:val="28"/>
          <w:szCs w:val="28"/>
          <w:u w:val="single"/>
        </w:rPr>
      </w:pPr>
      <w:r>
        <w:rPr>
          <w:color w:val="000000"/>
          <w:sz w:val="28"/>
          <w:szCs w:val="28"/>
          <w:u w:val="single"/>
        </w:rPr>
        <w:t>от организаторов проведения итогового собеседования:</w:t>
      </w:r>
    </w:p>
    <w:p w:rsidR="00077E33" w:rsidRDefault="00E77B8F">
      <w:pPr>
        <w:pBdr>
          <w:top w:val="nil"/>
          <w:left w:val="nil"/>
          <w:bottom w:val="nil"/>
          <w:right w:val="nil"/>
          <w:between w:val="nil"/>
        </w:pBdr>
        <w:tabs>
          <w:tab w:val="left" w:pos="851"/>
        </w:tabs>
        <w:ind w:firstLine="708"/>
        <w:jc w:val="both"/>
        <w:rPr>
          <w:color w:val="000000"/>
          <w:sz w:val="28"/>
          <w:szCs w:val="28"/>
        </w:rPr>
      </w:pPr>
      <w:r>
        <w:rPr>
          <w:color w:val="000000"/>
          <w:sz w:val="28"/>
          <w:szCs w:val="28"/>
        </w:rPr>
        <w:t>список участников итогового собеседования.</w:t>
      </w:r>
    </w:p>
    <w:p w:rsidR="00077E33" w:rsidRDefault="00E77B8F">
      <w:pPr>
        <w:pBdr>
          <w:top w:val="nil"/>
          <w:left w:val="nil"/>
          <w:bottom w:val="nil"/>
          <w:right w:val="nil"/>
          <w:between w:val="nil"/>
        </w:pBdr>
        <w:tabs>
          <w:tab w:val="left" w:pos="851"/>
        </w:tabs>
        <w:ind w:firstLine="708"/>
        <w:jc w:val="both"/>
        <w:rPr>
          <w:color w:val="000000"/>
          <w:sz w:val="28"/>
          <w:szCs w:val="28"/>
        </w:rPr>
      </w:pPr>
      <w:r>
        <w:rPr>
          <w:color w:val="000000"/>
          <w:sz w:val="28"/>
          <w:szCs w:val="28"/>
        </w:rPr>
        <w:t>3. Передать техническому специалисту протокол эксперта по оцениванию ответов участников итогового для внесения сведений в АИС «Веб ИС-9» результатов итогового собеседования. После окончания работы технического специалиста с указанными документами принять их.</w:t>
      </w:r>
    </w:p>
    <w:p w:rsidR="00077E33" w:rsidRDefault="00E77B8F">
      <w:pPr>
        <w:pBdr>
          <w:top w:val="nil"/>
          <w:left w:val="nil"/>
          <w:bottom w:val="nil"/>
          <w:right w:val="nil"/>
          <w:between w:val="nil"/>
        </w:pBdr>
        <w:tabs>
          <w:tab w:val="left" w:pos="1134"/>
        </w:tabs>
        <w:ind w:firstLine="708"/>
        <w:jc w:val="both"/>
        <w:rPr>
          <w:color w:val="000000"/>
          <w:sz w:val="28"/>
          <w:szCs w:val="28"/>
        </w:rPr>
      </w:pPr>
      <w:r>
        <w:rPr>
          <w:color w:val="000000"/>
          <w:sz w:val="28"/>
          <w:szCs w:val="28"/>
        </w:rPr>
        <w:t>4.</w:t>
      </w:r>
      <w:r>
        <w:rPr>
          <w:color w:val="000000"/>
          <w:sz w:val="28"/>
          <w:szCs w:val="28"/>
        </w:rPr>
        <w:tab/>
        <w:t>Обеспечить хранение в ОО до установленного срока:</w:t>
      </w:r>
    </w:p>
    <w:p w:rsidR="00077E33" w:rsidRDefault="00E77B8F">
      <w:pPr>
        <w:pBdr>
          <w:top w:val="nil"/>
          <w:left w:val="nil"/>
          <w:bottom w:val="nil"/>
          <w:right w:val="nil"/>
          <w:between w:val="nil"/>
        </w:pBdr>
        <w:tabs>
          <w:tab w:val="left" w:pos="993"/>
        </w:tabs>
        <w:ind w:firstLine="709"/>
        <w:jc w:val="both"/>
        <w:rPr>
          <w:color w:val="000000"/>
          <w:sz w:val="28"/>
          <w:szCs w:val="28"/>
        </w:rPr>
      </w:pPr>
      <w:r>
        <w:rPr>
          <w:color w:val="000000"/>
          <w:sz w:val="28"/>
          <w:szCs w:val="28"/>
        </w:rPr>
        <w:t>аудио-файлов с записями ответов участников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списков участников, ведомостей учета проведения итогового собеседования в аудиториях;</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ведомость учета проведения итогового собеседования в аудитории проведения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протоколов эксперта по оцениванию ответов участников итогового собеседования.</w:t>
      </w:r>
    </w:p>
    <w:p w:rsidR="00077E33" w:rsidRDefault="00E77B8F">
      <w:pPr>
        <w:pBdr>
          <w:top w:val="nil"/>
          <w:left w:val="nil"/>
          <w:bottom w:val="nil"/>
          <w:right w:val="nil"/>
          <w:between w:val="nil"/>
        </w:pBdr>
        <w:ind w:firstLine="567"/>
        <w:jc w:val="both"/>
        <w:rPr>
          <w:color w:val="000000"/>
          <w:sz w:val="26"/>
          <w:szCs w:val="26"/>
        </w:rPr>
      </w:pPr>
      <w:r>
        <w:rPr>
          <w:color w:val="000000"/>
          <w:sz w:val="26"/>
          <w:szCs w:val="26"/>
        </w:rPr>
        <w:t xml:space="preserve">5. </w:t>
      </w:r>
      <w:r>
        <w:rPr>
          <w:color w:val="000000"/>
          <w:sz w:val="28"/>
          <w:szCs w:val="28"/>
        </w:rPr>
        <w:t xml:space="preserve">Проконтролировать корректность внесений сведений техническим специалистом в АИС «Веб ИС-9» (при необходимости внести изменения). Завершить работу по внесению/корректировке данных и закрыть экзамен </w:t>
      </w:r>
      <w:r>
        <w:rPr>
          <w:b/>
          <w:bCs/>
          <w:color w:val="000000"/>
          <w:sz w:val="28"/>
          <w:szCs w:val="28"/>
        </w:rPr>
        <w:t>до 15:00 следующего дня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 xml:space="preserve">6. Осуществить передачу скан протокола эксперта по оцениванию ответов участников итогового собеседования в МОУО с наименованием файла </w:t>
      </w:r>
      <w:proofErr w:type="spellStart"/>
      <w:r>
        <w:rPr>
          <w:color w:val="000000"/>
          <w:sz w:val="28"/>
          <w:szCs w:val="28"/>
        </w:rPr>
        <w:t>следующщего</w:t>
      </w:r>
      <w:proofErr w:type="spellEnd"/>
      <w:r>
        <w:rPr>
          <w:color w:val="000000"/>
          <w:sz w:val="28"/>
          <w:szCs w:val="28"/>
        </w:rPr>
        <w:t xml:space="preserve"> вида: «ИС-9_Код </w:t>
      </w:r>
      <w:proofErr w:type="spellStart"/>
      <w:r>
        <w:rPr>
          <w:color w:val="000000"/>
          <w:sz w:val="28"/>
          <w:szCs w:val="28"/>
        </w:rPr>
        <w:t>ОО_Дата</w:t>
      </w:r>
      <w:proofErr w:type="spellEnd"/>
      <w:r>
        <w:rPr>
          <w:color w:val="000000"/>
          <w:sz w:val="28"/>
          <w:szCs w:val="28"/>
        </w:rPr>
        <w:t xml:space="preserve"> проведения» </w:t>
      </w:r>
      <w:r>
        <w:rPr>
          <w:b/>
          <w:bCs/>
          <w:color w:val="000000"/>
          <w:sz w:val="28"/>
          <w:szCs w:val="28"/>
        </w:rPr>
        <w:t>до 15:00 следующего дня итогового собеседования</w:t>
      </w:r>
      <w:r>
        <w:rPr>
          <w:color w:val="000000"/>
          <w:sz w:val="28"/>
          <w:szCs w:val="28"/>
        </w:rPr>
        <w:t>.</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 xml:space="preserve">7. В случае выявления ошибки в персональных данных участника заполнить ведомость коррекции персональных данных (приложение 16) и осуществить передачу скан вариант данной формы с приложением копии паспорта участника в МОУО </w:t>
      </w:r>
      <w:r>
        <w:rPr>
          <w:b/>
          <w:bCs/>
          <w:color w:val="000000"/>
          <w:sz w:val="28"/>
          <w:szCs w:val="28"/>
        </w:rPr>
        <w:t>до 15:00 следующего дня итогового собеседования</w:t>
      </w:r>
      <w:r>
        <w:rPr>
          <w:color w:val="000000"/>
          <w:sz w:val="28"/>
          <w:szCs w:val="28"/>
        </w:rPr>
        <w:t xml:space="preserve">. </w:t>
      </w:r>
    </w:p>
    <w:p w:rsidR="00077E33" w:rsidRDefault="00077E33">
      <w:pPr>
        <w:widowControl w:val="0"/>
        <w:pBdr>
          <w:top w:val="nil"/>
          <w:left w:val="nil"/>
          <w:bottom w:val="nil"/>
          <w:right w:val="nil"/>
          <w:between w:val="nil"/>
        </w:pBdr>
        <w:ind w:left="6237"/>
        <w:rPr>
          <w:color w:val="000000"/>
          <w:sz w:val="26"/>
          <w:szCs w:val="26"/>
        </w:rPr>
      </w:pPr>
    </w:p>
    <w:p w:rsidR="00077E33" w:rsidRDefault="00E77B8F">
      <w:pPr>
        <w:widowControl w:val="0"/>
        <w:pBdr>
          <w:top w:val="nil"/>
          <w:left w:val="nil"/>
          <w:bottom w:val="nil"/>
          <w:right w:val="nil"/>
          <w:between w:val="nil"/>
        </w:pBdr>
        <w:ind w:left="6237"/>
        <w:rPr>
          <w:color w:val="000000"/>
          <w:sz w:val="26"/>
          <w:szCs w:val="26"/>
        </w:rPr>
      </w:pPr>
      <w:r>
        <w:br w:type="page"/>
      </w:r>
      <w:r>
        <w:rPr>
          <w:color w:val="000000"/>
          <w:sz w:val="26"/>
          <w:szCs w:val="26"/>
        </w:rPr>
        <w:lastRenderedPageBreak/>
        <w:t>Приложение 2</w:t>
      </w:r>
    </w:p>
    <w:p w:rsidR="00077E33" w:rsidRDefault="00E77B8F">
      <w:pPr>
        <w:widowControl w:val="0"/>
        <w:pBdr>
          <w:top w:val="nil"/>
          <w:left w:val="nil"/>
          <w:bottom w:val="nil"/>
          <w:right w:val="nil"/>
          <w:between w:val="nil"/>
        </w:pBdr>
        <w:ind w:left="6237"/>
        <w:rPr>
          <w:color w:val="000000"/>
          <w:sz w:val="26"/>
          <w:szCs w:val="26"/>
        </w:rPr>
      </w:pPr>
      <w:r>
        <w:rPr>
          <w:color w:val="000000"/>
          <w:sz w:val="26"/>
          <w:szCs w:val="26"/>
        </w:rPr>
        <w:t>к Порядку</w:t>
      </w:r>
      <w:r>
        <w:rPr>
          <w:color w:val="000000"/>
          <w:sz w:val="24"/>
          <w:szCs w:val="24"/>
        </w:rPr>
        <w:t xml:space="preserve"> </w:t>
      </w:r>
      <w:r>
        <w:rPr>
          <w:color w:val="000000"/>
          <w:sz w:val="26"/>
          <w:szCs w:val="26"/>
        </w:rPr>
        <w:t>проведения итогового собеседования по русскому языку для обучающихся IX классов общеобразовательных организаций Республики Татарстан в 2026 году</w:t>
      </w:r>
    </w:p>
    <w:p w:rsidR="00077E33" w:rsidRDefault="00077E33">
      <w:pPr>
        <w:pBdr>
          <w:top w:val="nil"/>
          <w:left w:val="nil"/>
          <w:bottom w:val="nil"/>
          <w:right w:val="nil"/>
          <w:between w:val="nil"/>
        </w:pBdr>
        <w:jc w:val="right"/>
        <w:rPr>
          <w:color w:val="000000"/>
          <w:sz w:val="26"/>
          <w:szCs w:val="26"/>
        </w:rPr>
      </w:pPr>
    </w:p>
    <w:p w:rsidR="00077E33" w:rsidRDefault="00077E33">
      <w:pPr>
        <w:pBdr>
          <w:top w:val="nil"/>
          <w:left w:val="nil"/>
          <w:bottom w:val="nil"/>
          <w:right w:val="nil"/>
          <w:between w:val="nil"/>
        </w:pBdr>
        <w:shd w:val="clear" w:color="auto" w:fill="FFFFFF"/>
        <w:jc w:val="right"/>
        <w:rPr>
          <w:color w:val="000000"/>
          <w:sz w:val="28"/>
          <w:szCs w:val="28"/>
        </w:rPr>
      </w:pPr>
    </w:p>
    <w:p w:rsidR="00077E33" w:rsidRDefault="00E77B8F">
      <w:pPr>
        <w:keepNext/>
        <w:pBdr>
          <w:top w:val="nil"/>
          <w:left w:val="nil"/>
          <w:bottom w:val="nil"/>
          <w:right w:val="nil"/>
          <w:between w:val="nil"/>
        </w:pBdr>
        <w:jc w:val="center"/>
        <w:rPr>
          <w:b/>
          <w:bCs/>
          <w:color w:val="000000"/>
          <w:sz w:val="28"/>
          <w:szCs w:val="28"/>
        </w:rPr>
      </w:pPr>
      <w:r>
        <w:rPr>
          <w:b/>
          <w:bCs/>
          <w:color w:val="000000"/>
          <w:sz w:val="28"/>
          <w:szCs w:val="28"/>
        </w:rPr>
        <w:t>Инструкция для технического специалиста образовательной организации</w:t>
      </w:r>
    </w:p>
    <w:p w:rsidR="00077E33" w:rsidRDefault="00077E33">
      <w:pPr>
        <w:pBdr>
          <w:top w:val="nil"/>
          <w:left w:val="nil"/>
          <w:bottom w:val="nil"/>
          <w:right w:val="nil"/>
          <w:between w:val="nil"/>
        </w:pBdr>
        <w:ind w:firstLine="709"/>
        <w:jc w:val="both"/>
        <w:rPr>
          <w:color w:val="000000"/>
          <w:sz w:val="28"/>
          <w:szCs w:val="28"/>
        </w:rPr>
      </w:pPr>
    </w:p>
    <w:p w:rsidR="00077E33" w:rsidRDefault="00E77B8F">
      <w:pPr>
        <w:pBdr>
          <w:top w:val="nil"/>
          <w:left w:val="nil"/>
          <w:bottom w:val="nil"/>
          <w:right w:val="nil"/>
          <w:between w:val="nil"/>
        </w:pBdr>
        <w:ind w:firstLine="709"/>
        <w:jc w:val="both"/>
        <w:rPr>
          <w:color w:val="000000"/>
          <w:sz w:val="28"/>
          <w:szCs w:val="28"/>
        </w:rPr>
      </w:pPr>
      <w:r>
        <w:rPr>
          <w:b/>
          <w:bCs/>
          <w:color w:val="000000"/>
          <w:sz w:val="28"/>
          <w:szCs w:val="28"/>
        </w:rPr>
        <w:t xml:space="preserve">При подготовке к проведению итогового собеседования: </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подготовить в Штабе рабочее место, оборудованное компьютером с доступом в сеть Интернет и принтером для получения и тиражирования материалов для проведения итогового собеседования. </w:t>
      </w:r>
    </w:p>
    <w:p w:rsidR="00077E33" w:rsidRDefault="00E77B8F">
      <w:pPr>
        <w:pBdr>
          <w:top w:val="nil"/>
          <w:left w:val="nil"/>
          <w:bottom w:val="nil"/>
          <w:right w:val="nil"/>
          <w:between w:val="nil"/>
        </w:pBdr>
        <w:ind w:firstLine="709"/>
        <w:jc w:val="both"/>
        <w:rPr>
          <w:color w:val="000000"/>
          <w:sz w:val="28"/>
          <w:szCs w:val="28"/>
        </w:rPr>
      </w:pPr>
      <w:r>
        <w:rPr>
          <w:b/>
          <w:bCs/>
          <w:color w:val="000000"/>
          <w:sz w:val="28"/>
          <w:szCs w:val="28"/>
        </w:rPr>
        <w:t xml:space="preserve">Не </w:t>
      </w:r>
      <w:proofErr w:type="gramStart"/>
      <w:r>
        <w:rPr>
          <w:b/>
          <w:bCs/>
          <w:color w:val="000000"/>
          <w:sz w:val="28"/>
          <w:szCs w:val="28"/>
        </w:rPr>
        <w:t>позднее</w:t>
      </w:r>
      <w:proofErr w:type="gramEnd"/>
      <w:r>
        <w:rPr>
          <w:b/>
          <w:bCs/>
          <w:color w:val="000000"/>
          <w:sz w:val="28"/>
          <w:szCs w:val="28"/>
        </w:rPr>
        <w:t xml:space="preserve"> чем за пять дней до проведения итогового собеседования:</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Пройти авторизацию в АИС «Веб ИС-9» и ознакомиться с работой личного кабинета. Доступ к ИС осуществляется по адресу: https://is9.rustest.ru/. </w:t>
      </w:r>
    </w:p>
    <w:p w:rsidR="00077E33" w:rsidRDefault="00E77B8F">
      <w:pPr>
        <w:pBdr>
          <w:top w:val="nil"/>
          <w:left w:val="nil"/>
          <w:bottom w:val="nil"/>
          <w:right w:val="nil"/>
          <w:between w:val="nil"/>
        </w:pBdr>
        <w:ind w:firstLine="709"/>
        <w:jc w:val="both"/>
        <w:rPr>
          <w:color w:val="000000"/>
          <w:sz w:val="28"/>
          <w:szCs w:val="28"/>
        </w:rPr>
      </w:pPr>
      <w:r>
        <w:rPr>
          <w:b/>
          <w:bCs/>
          <w:color w:val="000000"/>
          <w:sz w:val="28"/>
          <w:szCs w:val="28"/>
        </w:rPr>
        <w:t xml:space="preserve">Не </w:t>
      </w:r>
      <w:proofErr w:type="gramStart"/>
      <w:r>
        <w:rPr>
          <w:b/>
          <w:bCs/>
          <w:color w:val="000000"/>
          <w:sz w:val="28"/>
          <w:szCs w:val="28"/>
        </w:rPr>
        <w:t>позднее</w:t>
      </w:r>
      <w:proofErr w:type="gramEnd"/>
      <w:r>
        <w:rPr>
          <w:b/>
          <w:bCs/>
          <w:color w:val="000000"/>
          <w:sz w:val="28"/>
          <w:szCs w:val="28"/>
        </w:rPr>
        <w:t xml:space="preserve"> чем за день до проведения итогового собеседования:</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w:t>
      </w:r>
      <w:proofErr w:type="gramStart"/>
      <w:r>
        <w:rPr>
          <w:color w:val="000000"/>
          <w:sz w:val="28"/>
          <w:szCs w:val="28"/>
        </w:rPr>
        <w:t xml:space="preserve">Аудиозаписи сохраняются в часто используемых </w:t>
      </w:r>
      <w:proofErr w:type="spellStart"/>
      <w:r>
        <w:rPr>
          <w:color w:val="000000"/>
          <w:sz w:val="28"/>
          <w:szCs w:val="28"/>
        </w:rPr>
        <w:t>аудиоформатах</w:t>
      </w:r>
      <w:proofErr w:type="spellEnd"/>
      <w:r>
        <w:rPr>
          <w:color w:val="000000"/>
          <w:sz w:val="28"/>
          <w:szCs w:val="28"/>
        </w:rPr>
        <w:t xml:space="preserve"> (*.m4a, *.</w:t>
      </w:r>
      <w:proofErr w:type="spellStart"/>
      <w:r>
        <w:rPr>
          <w:color w:val="000000"/>
          <w:sz w:val="28"/>
          <w:szCs w:val="28"/>
        </w:rPr>
        <w:t>wav</w:t>
      </w:r>
      <w:proofErr w:type="spellEnd"/>
      <w:r>
        <w:rPr>
          <w:color w:val="000000"/>
          <w:sz w:val="28"/>
          <w:szCs w:val="28"/>
        </w:rPr>
        <w:t>, *.mp3, *.mp4 и т.д.);</w:t>
      </w:r>
      <w:proofErr w:type="gramEnd"/>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проверить готовность рабочего места в Штабе для получения материалов итогового собеседования (наличие компьютера/ноутбука, требованиям для работы с АИС «Веб ИС-9», наличие доступа в сеть Интернет, рабочее состояние принтера, наличие достаточного количества бумаги);</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получить от РЦОИ и передать ответственному организатору образовательной организации списки участников итогового собеседования;</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в АИС «Веб ИС-9» заполнить сведения об аудиториях проведения ИС;</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получить с официального сайта ФГБНУ «ФИПИ» (http://fipi.ru) и тиражировать в необходимом количестве критерии оценивания итогового собеседования для экспертов. Для печати комплекта КИМ итогового собеседования использовать черно-белый принтер.</w:t>
      </w:r>
    </w:p>
    <w:p w:rsidR="00077E33" w:rsidRDefault="00E77B8F">
      <w:pPr>
        <w:pBdr>
          <w:top w:val="nil"/>
          <w:left w:val="nil"/>
          <w:bottom w:val="nil"/>
          <w:right w:val="nil"/>
          <w:between w:val="nil"/>
        </w:pBdr>
        <w:ind w:firstLine="709"/>
        <w:jc w:val="both"/>
        <w:rPr>
          <w:color w:val="000000"/>
          <w:sz w:val="28"/>
          <w:szCs w:val="28"/>
        </w:rPr>
      </w:pPr>
      <w:r>
        <w:rPr>
          <w:b/>
          <w:bCs/>
          <w:color w:val="000000"/>
          <w:sz w:val="28"/>
          <w:szCs w:val="28"/>
        </w:rPr>
        <w:t xml:space="preserve">В день проведения итогового собеседования: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обеспечить получение КИМ итогового собеседования от РЦОИ и передать их ответственному организатору образовательной организации;</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осуществить печать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передать ответственному организатору образовательной организации формы для проведения итогового собеседования; </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lastRenderedPageBreak/>
        <w:t>обеспечить ведение персональной (индивидуальной) аудиозаписи бесед участников с собеседником (аудиозапись ответов каждого участника итогового собеседования отдельно).</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Ответ каждого участника должен быть сохранен в виде: «Код </w:t>
      </w:r>
      <w:proofErr w:type="spellStart"/>
      <w:r>
        <w:rPr>
          <w:color w:val="000000"/>
          <w:sz w:val="28"/>
          <w:szCs w:val="28"/>
        </w:rPr>
        <w:t>ОО_Код</w:t>
      </w:r>
      <w:proofErr w:type="spellEnd"/>
      <w:r>
        <w:rPr>
          <w:color w:val="000000"/>
          <w:sz w:val="28"/>
          <w:szCs w:val="28"/>
        </w:rPr>
        <w:t xml:space="preserve"> </w:t>
      </w:r>
      <w:proofErr w:type="spellStart"/>
      <w:r>
        <w:rPr>
          <w:color w:val="000000"/>
          <w:sz w:val="28"/>
          <w:szCs w:val="28"/>
        </w:rPr>
        <w:t>аудитории_ФИО</w:t>
      </w:r>
      <w:proofErr w:type="spellEnd"/>
      <w:r>
        <w:rPr>
          <w:color w:val="000000"/>
          <w:sz w:val="28"/>
          <w:szCs w:val="28"/>
        </w:rPr>
        <w:t xml:space="preserve">». Все ответы участников из аудитории должны быть собраны в одну папку имеющую вид: «Код </w:t>
      </w:r>
      <w:proofErr w:type="spellStart"/>
      <w:r>
        <w:rPr>
          <w:color w:val="000000"/>
          <w:sz w:val="28"/>
          <w:szCs w:val="28"/>
        </w:rPr>
        <w:t>ОО_Номер</w:t>
      </w:r>
      <w:proofErr w:type="spellEnd"/>
      <w:r>
        <w:rPr>
          <w:color w:val="000000"/>
          <w:sz w:val="28"/>
          <w:szCs w:val="28"/>
        </w:rPr>
        <w:t xml:space="preserve"> аудитории».</w:t>
      </w:r>
    </w:p>
    <w:p w:rsidR="00077E33" w:rsidRDefault="00E77B8F">
      <w:pPr>
        <w:pBdr>
          <w:top w:val="nil"/>
          <w:left w:val="nil"/>
          <w:bottom w:val="nil"/>
          <w:right w:val="nil"/>
          <w:between w:val="nil"/>
        </w:pBdr>
        <w:ind w:firstLine="709"/>
        <w:jc w:val="both"/>
        <w:rPr>
          <w:color w:val="000000"/>
          <w:sz w:val="28"/>
          <w:szCs w:val="28"/>
        </w:rPr>
      </w:pPr>
      <w:r>
        <w:rPr>
          <w:b/>
          <w:bCs/>
          <w:color w:val="000000"/>
          <w:sz w:val="28"/>
          <w:szCs w:val="28"/>
        </w:rPr>
        <w:t xml:space="preserve">По завершении проведения итогового собеседования: </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По завершении участниками сдачи итогового собеседования технический специалист копирует аудиозаписи (потоковой) участников из каждой аудитории на съемный электронный накопитель для последующей передачи ответственному организатору ОО. Наименование файла или папки (и/или архива), содержащей файлы записи,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При осуществлении записи ответов для каждого участника итогового собеседования выполнение сопутствующей технической работы (нажатие кнопки «старт»/ «запись», «пауза», «стоп» звукозаписывающего устройства) рекомендуется возложить на собеседника</w:t>
      </w:r>
      <w:r>
        <w:rPr>
          <w:color w:val="00B050"/>
          <w:sz w:val="28"/>
          <w:szCs w:val="28"/>
        </w:rPr>
        <w:t xml:space="preserve"> </w:t>
      </w:r>
      <w:r>
        <w:rPr>
          <w:color w:val="000000"/>
          <w:sz w:val="28"/>
          <w:szCs w:val="28"/>
        </w:rPr>
        <w:t xml:space="preserve">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 </w:t>
      </w:r>
    </w:p>
    <w:p w:rsidR="00077E33" w:rsidRDefault="00E77B8F">
      <w:pPr>
        <w:widowControl w:val="0"/>
        <w:pBdr>
          <w:top w:val="nil"/>
          <w:left w:val="nil"/>
          <w:bottom w:val="nil"/>
          <w:right w:val="nil"/>
          <w:between w:val="nil"/>
        </w:pBdr>
        <w:ind w:firstLine="709"/>
        <w:jc w:val="both"/>
        <w:rPr>
          <w:color w:val="000000"/>
          <w:sz w:val="28"/>
          <w:szCs w:val="28"/>
        </w:rPr>
      </w:pPr>
      <w:proofErr w:type="gramStart"/>
      <w:r>
        <w:rPr>
          <w:color w:val="000000"/>
          <w:sz w:val="28"/>
          <w:szCs w:val="28"/>
        </w:rPr>
        <w:t>По завершении участниками сдачи итогового собеседования технический специалист получает от собеседника протокол эксперта по оцениванию ответов участников итогового собеседования (приложение 13) для внесения в АИС «Веб ИС-9» сведения: номер аудитории; номер варианта; отметку об участнике с ОВЗ (Столбец «Резерв» со значением 22); в случае неявки участника итогового собеседования ставит отметку о неявке;</w:t>
      </w:r>
      <w:proofErr w:type="gramEnd"/>
      <w:r>
        <w:rPr>
          <w:color w:val="000000"/>
          <w:sz w:val="28"/>
          <w:szCs w:val="28"/>
        </w:rPr>
        <w:t xml:space="preserve"> баллы по каждому критерию; отметку зачет/незачет; отметку о досрочном завершении итогового собеседования по объективным причинам (в случае оценивания в присутствии участника итогового собеседования); отметку об удалении (в случае нарушения порядка проведения итогового собеседования, установленного Порядком) </w:t>
      </w:r>
      <w:r>
        <w:rPr>
          <w:b/>
          <w:bCs/>
          <w:color w:val="000000"/>
          <w:sz w:val="28"/>
          <w:szCs w:val="28"/>
        </w:rPr>
        <w:t>до 15:00 следующего дня итогового собеседования</w:t>
      </w:r>
      <w:r>
        <w:rPr>
          <w:color w:val="000000"/>
          <w:sz w:val="28"/>
          <w:szCs w:val="28"/>
        </w:rPr>
        <w:t>.</w:t>
      </w:r>
    </w:p>
    <w:p w:rsidR="00077E33" w:rsidRDefault="00E77B8F">
      <w:pPr>
        <w:pBdr>
          <w:top w:val="nil"/>
          <w:left w:val="nil"/>
          <w:bottom w:val="nil"/>
          <w:right w:val="nil"/>
          <w:between w:val="nil"/>
        </w:pBdr>
        <w:shd w:val="clear" w:color="auto" w:fill="FFFFFF"/>
        <w:ind w:firstLine="708"/>
        <w:jc w:val="both"/>
        <w:rPr>
          <w:color w:val="000000"/>
          <w:sz w:val="28"/>
          <w:szCs w:val="28"/>
        </w:rPr>
      </w:pPr>
      <w:r>
        <w:rPr>
          <w:color w:val="000000"/>
          <w:sz w:val="28"/>
          <w:szCs w:val="28"/>
        </w:rPr>
        <w:t xml:space="preserve">После внесения сведений в АИС «Веб ИС-9» передать протокол эксперта по оцениванию ответов участников итогового собеседования ответственному организатору образовательной организации. </w:t>
      </w:r>
    </w:p>
    <w:p w:rsidR="00077E33" w:rsidRDefault="00077E33">
      <w:pPr>
        <w:pBdr>
          <w:top w:val="nil"/>
          <w:left w:val="nil"/>
          <w:bottom w:val="nil"/>
          <w:right w:val="nil"/>
          <w:between w:val="nil"/>
        </w:pBdr>
        <w:ind w:firstLine="709"/>
        <w:jc w:val="both"/>
        <w:rPr>
          <w:color w:val="000000"/>
          <w:sz w:val="28"/>
          <w:szCs w:val="28"/>
        </w:rPr>
      </w:pPr>
    </w:p>
    <w:p w:rsidR="00077E33" w:rsidRDefault="00077E33">
      <w:pPr>
        <w:pBdr>
          <w:top w:val="nil"/>
          <w:left w:val="nil"/>
          <w:bottom w:val="nil"/>
          <w:right w:val="nil"/>
          <w:between w:val="nil"/>
        </w:pBdr>
        <w:ind w:firstLine="709"/>
        <w:jc w:val="both"/>
        <w:rPr>
          <w:color w:val="000000"/>
          <w:sz w:val="28"/>
          <w:szCs w:val="28"/>
        </w:rPr>
      </w:pPr>
    </w:p>
    <w:p w:rsidR="00077E33" w:rsidRDefault="00077E33">
      <w:pPr>
        <w:pBdr>
          <w:top w:val="nil"/>
          <w:left w:val="nil"/>
          <w:bottom w:val="nil"/>
          <w:right w:val="nil"/>
          <w:between w:val="nil"/>
        </w:pBdr>
        <w:ind w:firstLine="710"/>
        <w:jc w:val="center"/>
        <w:rPr>
          <w:color w:val="000000"/>
          <w:sz w:val="28"/>
          <w:szCs w:val="28"/>
        </w:rPr>
      </w:pPr>
    </w:p>
    <w:p w:rsidR="00077E33" w:rsidRDefault="00E77B8F">
      <w:pPr>
        <w:widowControl w:val="0"/>
        <w:pBdr>
          <w:top w:val="nil"/>
          <w:left w:val="nil"/>
          <w:bottom w:val="nil"/>
          <w:right w:val="nil"/>
          <w:between w:val="nil"/>
        </w:pBdr>
        <w:ind w:left="6237"/>
        <w:rPr>
          <w:color w:val="000000"/>
          <w:sz w:val="26"/>
          <w:szCs w:val="26"/>
        </w:rPr>
      </w:pPr>
      <w:bookmarkStart w:id="19" w:name="_b3e4mj83czz3" w:colFirst="0" w:colLast="0"/>
      <w:bookmarkEnd w:id="19"/>
      <w:r>
        <w:br w:type="page"/>
      </w:r>
      <w:r>
        <w:rPr>
          <w:color w:val="000000"/>
          <w:sz w:val="26"/>
          <w:szCs w:val="26"/>
        </w:rPr>
        <w:lastRenderedPageBreak/>
        <w:t>Приложение 3</w:t>
      </w:r>
    </w:p>
    <w:p w:rsidR="00077E33" w:rsidRDefault="00E77B8F">
      <w:pPr>
        <w:widowControl w:val="0"/>
        <w:pBdr>
          <w:top w:val="nil"/>
          <w:left w:val="nil"/>
          <w:bottom w:val="nil"/>
          <w:right w:val="nil"/>
          <w:between w:val="nil"/>
        </w:pBdr>
        <w:ind w:left="6237"/>
        <w:rPr>
          <w:color w:val="000000"/>
          <w:sz w:val="26"/>
          <w:szCs w:val="26"/>
        </w:rPr>
      </w:pPr>
      <w:r>
        <w:rPr>
          <w:color w:val="000000"/>
          <w:sz w:val="26"/>
          <w:szCs w:val="26"/>
        </w:rPr>
        <w:t>к Порядку</w:t>
      </w:r>
      <w:r>
        <w:rPr>
          <w:color w:val="000000"/>
          <w:sz w:val="24"/>
          <w:szCs w:val="24"/>
        </w:rPr>
        <w:t xml:space="preserve"> </w:t>
      </w:r>
      <w:r>
        <w:rPr>
          <w:color w:val="000000"/>
          <w:sz w:val="26"/>
          <w:szCs w:val="26"/>
        </w:rPr>
        <w:t>проведения итогового собеседования по русскому языку для обучающихся IX классов общеобразовательных организаций Республики Татарстан в 2026 году</w:t>
      </w:r>
    </w:p>
    <w:p w:rsidR="00077E33" w:rsidRDefault="00077E33">
      <w:pPr>
        <w:pBdr>
          <w:top w:val="nil"/>
          <w:left w:val="nil"/>
          <w:bottom w:val="nil"/>
          <w:right w:val="nil"/>
          <w:between w:val="nil"/>
        </w:pBdr>
        <w:jc w:val="right"/>
        <w:rPr>
          <w:color w:val="000000"/>
          <w:sz w:val="26"/>
          <w:szCs w:val="26"/>
        </w:rPr>
      </w:pPr>
    </w:p>
    <w:p w:rsidR="00077E33" w:rsidRDefault="00077E33">
      <w:pPr>
        <w:keepNext/>
        <w:pBdr>
          <w:top w:val="nil"/>
          <w:left w:val="nil"/>
          <w:bottom w:val="nil"/>
          <w:right w:val="nil"/>
          <w:between w:val="nil"/>
        </w:pBdr>
        <w:jc w:val="center"/>
        <w:rPr>
          <w:b/>
          <w:bCs/>
          <w:color w:val="000000"/>
          <w:sz w:val="28"/>
          <w:szCs w:val="28"/>
        </w:rPr>
      </w:pPr>
    </w:p>
    <w:p w:rsidR="00077E33" w:rsidRDefault="00E77B8F">
      <w:pPr>
        <w:keepNext/>
        <w:pBdr>
          <w:top w:val="nil"/>
          <w:left w:val="nil"/>
          <w:bottom w:val="nil"/>
          <w:right w:val="nil"/>
          <w:between w:val="nil"/>
        </w:pBdr>
        <w:jc w:val="center"/>
        <w:rPr>
          <w:b/>
          <w:bCs/>
          <w:color w:val="000000"/>
          <w:sz w:val="28"/>
          <w:szCs w:val="28"/>
        </w:rPr>
      </w:pPr>
      <w:r>
        <w:rPr>
          <w:b/>
          <w:bCs/>
          <w:color w:val="000000"/>
          <w:sz w:val="28"/>
          <w:szCs w:val="28"/>
        </w:rPr>
        <w:t>Инструкция для собеседника</w:t>
      </w:r>
    </w:p>
    <w:p w:rsidR="00077E33" w:rsidRDefault="00077E33">
      <w:pPr>
        <w:pBdr>
          <w:top w:val="nil"/>
          <w:left w:val="nil"/>
          <w:bottom w:val="nil"/>
          <w:right w:val="nil"/>
          <w:between w:val="nil"/>
        </w:pBdr>
        <w:ind w:firstLine="708"/>
        <w:jc w:val="both"/>
        <w:rPr>
          <w:color w:val="000000"/>
          <w:sz w:val="28"/>
          <w:szCs w:val="28"/>
        </w:rPr>
      </w:pPr>
      <w:bookmarkStart w:id="20" w:name="niokuo1eot9" w:colFirst="0" w:colLast="0"/>
      <w:bookmarkEnd w:id="20"/>
    </w:p>
    <w:p w:rsidR="00077E33" w:rsidRDefault="00E77B8F">
      <w:pPr>
        <w:pBdr>
          <w:top w:val="nil"/>
          <w:left w:val="nil"/>
          <w:bottom w:val="nil"/>
          <w:right w:val="nil"/>
          <w:between w:val="nil"/>
        </w:pBdr>
        <w:ind w:firstLine="708"/>
        <w:jc w:val="both"/>
        <w:rPr>
          <w:color w:val="000000"/>
          <w:sz w:val="28"/>
          <w:szCs w:val="28"/>
        </w:rPr>
      </w:pPr>
      <w:r>
        <w:rPr>
          <w:b/>
          <w:bCs/>
          <w:color w:val="000000"/>
          <w:sz w:val="28"/>
          <w:szCs w:val="28"/>
        </w:rPr>
        <w:t xml:space="preserve">Не </w:t>
      </w:r>
      <w:proofErr w:type="gramStart"/>
      <w:r>
        <w:rPr>
          <w:b/>
          <w:bCs/>
          <w:color w:val="000000"/>
          <w:sz w:val="28"/>
          <w:szCs w:val="28"/>
        </w:rPr>
        <w:t>позднее</w:t>
      </w:r>
      <w:proofErr w:type="gramEnd"/>
      <w:r>
        <w:rPr>
          <w:b/>
          <w:bCs/>
          <w:color w:val="000000"/>
          <w:sz w:val="28"/>
          <w:szCs w:val="28"/>
        </w:rPr>
        <w:t xml:space="preserve"> чем за день до проведения итогового собеседования ознакомиться с:</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порядком проведения и проверки итогового собеседования, определенным Министерством;</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настоящим Порядком.</w:t>
      </w:r>
    </w:p>
    <w:p w:rsidR="00077E33" w:rsidRDefault="00E77B8F">
      <w:pPr>
        <w:pBdr>
          <w:top w:val="nil"/>
          <w:left w:val="nil"/>
          <w:bottom w:val="nil"/>
          <w:right w:val="nil"/>
          <w:between w:val="nil"/>
        </w:pBdr>
        <w:ind w:firstLine="708"/>
        <w:jc w:val="both"/>
        <w:rPr>
          <w:color w:val="000000"/>
          <w:sz w:val="28"/>
          <w:szCs w:val="28"/>
        </w:rPr>
      </w:pPr>
      <w:r>
        <w:rPr>
          <w:b/>
          <w:bCs/>
          <w:color w:val="000000"/>
          <w:sz w:val="28"/>
          <w:szCs w:val="28"/>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077E33" w:rsidRDefault="00E77B8F">
      <w:pPr>
        <w:pBdr>
          <w:top w:val="nil"/>
          <w:left w:val="nil"/>
          <w:bottom w:val="nil"/>
          <w:right w:val="nil"/>
          <w:between w:val="nil"/>
        </w:pBdr>
        <w:ind w:firstLine="708"/>
        <w:jc w:val="both"/>
        <w:rPr>
          <w:color w:val="000000"/>
          <w:sz w:val="28"/>
          <w:szCs w:val="28"/>
          <w:u w:val="single"/>
        </w:rPr>
      </w:pPr>
      <w:r>
        <w:rPr>
          <w:color w:val="000000"/>
          <w:sz w:val="28"/>
          <w:szCs w:val="28"/>
          <w:u w:val="single"/>
        </w:rPr>
        <w:t>Для участника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КИМ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те</w:t>
      </w:r>
      <w:proofErr w:type="gramStart"/>
      <w:r>
        <w:rPr>
          <w:color w:val="000000"/>
          <w:sz w:val="28"/>
          <w:szCs w:val="28"/>
        </w:rPr>
        <w:t>кст дл</w:t>
      </w:r>
      <w:proofErr w:type="gramEnd"/>
      <w:r>
        <w:rPr>
          <w:color w:val="000000"/>
          <w:sz w:val="28"/>
          <w:szCs w:val="28"/>
        </w:rPr>
        <w:t>я чтения для каждого участника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карточки с темами беседы на выбор и планами беседы – по 2 экземпляра каждого материала;</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077E33" w:rsidRDefault="00E77B8F">
      <w:pPr>
        <w:pBdr>
          <w:top w:val="nil"/>
          <w:left w:val="nil"/>
          <w:bottom w:val="nil"/>
          <w:right w:val="nil"/>
          <w:between w:val="nil"/>
        </w:pBdr>
        <w:ind w:firstLine="708"/>
        <w:jc w:val="both"/>
        <w:rPr>
          <w:color w:val="000000"/>
          <w:sz w:val="28"/>
          <w:szCs w:val="28"/>
          <w:u w:val="single"/>
        </w:rPr>
      </w:pPr>
      <w:r>
        <w:rPr>
          <w:color w:val="000000"/>
          <w:sz w:val="28"/>
          <w:szCs w:val="28"/>
          <w:u w:val="single"/>
        </w:rPr>
        <w:t>Непосредственно для собеседника:</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КИМ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 xml:space="preserve">карточки собеседника по каждой теме беседы; </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 xml:space="preserve">инструкцию по выполнению заданий КИМ итогового собеседования; </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 xml:space="preserve">Собеседник вместе с экспертом должен ознакомиться </w:t>
      </w:r>
      <w:proofErr w:type="gramStart"/>
      <w:r>
        <w:rPr>
          <w:color w:val="000000"/>
          <w:sz w:val="28"/>
          <w:szCs w:val="28"/>
        </w:rPr>
        <w:t>с</w:t>
      </w:r>
      <w:proofErr w:type="gramEnd"/>
      <w:r>
        <w:rPr>
          <w:color w:val="000000"/>
          <w:sz w:val="28"/>
          <w:szCs w:val="28"/>
        </w:rPr>
        <w:t xml:space="preserve"> </w:t>
      </w:r>
      <w:proofErr w:type="gramStart"/>
      <w:r>
        <w:rPr>
          <w:color w:val="000000"/>
          <w:sz w:val="28"/>
          <w:szCs w:val="28"/>
        </w:rPr>
        <w:t>КИМ</w:t>
      </w:r>
      <w:proofErr w:type="gramEnd"/>
      <w:r>
        <w:rPr>
          <w:color w:val="000000"/>
          <w:sz w:val="28"/>
          <w:szCs w:val="28"/>
        </w:rPr>
        <w:t xml:space="preserve">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077E33" w:rsidRDefault="00E77B8F">
      <w:pPr>
        <w:pBdr>
          <w:top w:val="nil"/>
          <w:left w:val="nil"/>
          <w:bottom w:val="nil"/>
          <w:right w:val="nil"/>
          <w:between w:val="nil"/>
        </w:pBdr>
        <w:ind w:firstLine="708"/>
        <w:jc w:val="both"/>
        <w:rPr>
          <w:color w:val="FF0000"/>
          <w:sz w:val="28"/>
          <w:szCs w:val="28"/>
        </w:rPr>
      </w:pPr>
      <w:r>
        <w:rPr>
          <w:color w:val="000000"/>
          <w:sz w:val="28"/>
          <w:szCs w:val="28"/>
        </w:rPr>
        <w:t xml:space="preserve">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объективным причинам или об удалении участника итогового собеседования за нарушение требований Порядка в ведомость учета проведения итогового собеседования в аудитории (приложение 8) </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Обеспечивает проверку документов, удостоверяющих личность участников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lastRenderedPageBreak/>
        <w:t>Собеседник создает доброжелательную рабочую атмосферу.</w:t>
      </w:r>
    </w:p>
    <w:p w:rsidR="00077E33" w:rsidRDefault="00E77B8F">
      <w:pPr>
        <w:pBdr>
          <w:top w:val="nil"/>
          <w:left w:val="nil"/>
          <w:bottom w:val="nil"/>
          <w:right w:val="nil"/>
          <w:between w:val="nil"/>
        </w:pBdr>
        <w:ind w:firstLine="708"/>
        <w:jc w:val="both"/>
        <w:rPr>
          <w:color w:val="000000"/>
          <w:sz w:val="28"/>
          <w:szCs w:val="28"/>
        </w:rPr>
      </w:pPr>
      <w:r>
        <w:rPr>
          <w:b/>
          <w:bCs/>
          <w:color w:val="000000"/>
          <w:sz w:val="28"/>
          <w:szCs w:val="28"/>
        </w:rPr>
        <w:t>Собеседник при проведении итогового собеседования организует деятельность участника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проводит инструктаж участника итогового собеседования по выполнению заданий КИМ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выдает КИМ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выдает 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фиксирует время начала ответа и время окончания ответа каждого задания КИМ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следит за тем, чтобы участник итогового собеседования произносил номер задания перед ответом на каждое из заданий;</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При осуществлении записи ответов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077E33" w:rsidRDefault="00E77B8F">
      <w:pPr>
        <w:pBdr>
          <w:top w:val="nil"/>
          <w:left w:val="nil"/>
          <w:bottom w:val="nil"/>
          <w:right w:val="nil"/>
          <w:between w:val="nil"/>
        </w:pBdr>
        <w:ind w:firstLine="709"/>
        <w:jc w:val="both"/>
        <w:rPr>
          <w:color w:val="000000"/>
          <w:sz w:val="28"/>
          <w:szCs w:val="28"/>
        </w:rPr>
      </w:pPr>
      <w:proofErr w:type="gramStart"/>
      <w:r>
        <w:rPr>
          <w:b/>
          <w:bCs/>
          <w:color w:val="000000"/>
          <w:sz w:val="28"/>
          <w:szCs w:val="28"/>
        </w:rPr>
        <w:t>Выполняет роль</w:t>
      </w:r>
      <w:proofErr w:type="gramEnd"/>
      <w:r>
        <w:rPr>
          <w:b/>
          <w:bCs/>
          <w:color w:val="000000"/>
          <w:sz w:val="28"/>
          <w:szCs w:val="28"/>
        </w:rPr>
        <w:t xml:space="preserve"> собеседника:</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задает вопросы (на основе карточки собеседника или иные вопросы в контексте ответа участника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переспрашивает, уточняет ответы участника, чтобы избежать односложных ответов;</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 xml:space="preserve">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 xml:space="preserve">При выполнении заданий КИМ итогового собеседования (задание № 2 «Подробный пересказ текста с включением приведенного высказывания»)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(отдельные записи) не </w:t>
      </w:r>
      <w:r>
        <w:rPr>
          <w:color w:val="000000"/>
          <w:sz w:val="28"/>
          <w:szCs w:val="28"/>
        </w:rPr>
        <w:lastRenderedPageBreak/>
        <w:t>разрешается. При этом участники во время проведения итогового собеседования могут осуществлять подчеркивание и разметку в тексте КИМ.</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черновиками.</w:t>
      </w:r>
    </w:p>
    <w:p w:rsidR="00077E33" w:rsidRDefault="00E77B8F">
      <w:pPr>
        <w:pBdr>
          <w:top w:val="nil"/>
          <w:left w:val="nil"/>
          <w:bottom w:val="nil"/>
          <w:right w:val="nil"/>
          <w:between w:val="nil"/>
        </w:pBdr>
        <w:ind w:firstLine="708"/>
        <w:jc w:val="both"/>
        <w:rPr>
          <w:color w:val="000000"/>
          <w:sz w:val="28"/>
          <w:szCs w:val="28"/>
        </w:rPr>
      </w:pPr>
      <w:r>
        <w:rPr>
          <w:b/>
          <w:bCs/>
          <w:color w:val="000000"/>
          <w:sz w:val="28"/>
          <w:szCs w:val="28"/>
        </w:rPr>
        <w:t xml:space="preserve">По завершении проведения итогового собеседования: </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принимает от эксперта протокол эксперта по оцениванию ответов участников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передает ответственному организатору образовательной организации в Штабе следующие материалы:</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КИМ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заполненную ведомость учета проведения итогового собеседования в аудитории;</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протокол эксперта по оцениванию ответов участников итогового собеседования;</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черновики,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077E33" w:rsidRDefault="00E77B8F">
      <w:pPr>
        <w:pBdr>
          <w:top w:val="nil"/>
          <w:left w:val="nil"/>
          <w:bottom w:val="nil"/>
          <w:right w:val="nil"/>
          <w:between w:val="nil"/>
        </w:pBdr>
        <w:ind w:firstLine="708"/>
        <w:jc w:val="both"/>
        <w:rPr>
          <w:color w:val="000000"/>
          <w:sz w:val="28"/>
          <w:szCs w:val="28"/>
          <w:lang w:val="ru-RU"/>
        </w:rPr>
      </w:pPr>
      <w:r>
        <w:rPr>
          <w:color w:val="000000"/>
          <w:sz w:val="28"/>
          <w:szCs w:val="28"/>
        </w:rPr>
        <w:t>Ниже представлен временной регламент проведения итогового собеседования.</w:t>
      </w:r>
    </w:p>
    <w:p w:rsidR="00E77B8F" w:rsidRDefault="00E77B8F">
      <w:pPr>
        <w:pBdr>
          <w:top w:val="nil"/>
          <w:left w:val="nil"/>
          <w:bottom w:val="nil"/>
          <w:right w:val="nil"/>
          <w:between w:val="nil"/>
        </w:pBdr>
        <w:ind w:firstLine="708"/>
        <w:jc w:val="both"/>
        <w:rPr>
          <w:color w:val="000000"/>
          <w:sz w:val="28"/>
          <w:szCs w:val="28"/>
          <w:lang w:val="ru-RU"/>
        </w:rPr>
      </w:pPr>
    </w:p>
    <w:p w:rsidR="00E77B8F" w:rsidRDefault="00E77B8F">
      <w:pPr>
        <w:pBdr>
          <w:top w:val="nil"/>
          <w:left w:val="nil"/>
          <w:bottom w:val="nil"/>
          <w:right w:val="nil"/>
          <w:between w:val="nil"/>
        </w:pBdr>
        <w:ind w:firstLine="708"/>
        <w:jc w:val="both"/>
        <w:rPr>
          <w:color w:val="000000"/>
          <w:sz w:val="28"/>
          <w:szCs w:val="28"/>
          <w:lang w:val="ru-RU"/>
        </w:rPr>
      </w:pPr>
    </w:p>
    <w:p w:rsidR="00E77B8F" w:rsidRDefault="00E77B8F">
      <w:pPr>
        <w:pBdr>
          <w:top w:val="nil"/>
          <w:left w:val="nil"/>
          <w:bottom w:val="nil"/>
          <w:right w:val="nil"/>
          <w:between w:val="nil"/>
        </w:pBdr>
        <w:ind w:firstLine="708"/>
        <w:jc w:val="both"/>
        <w:rPr>
          <w:color w:val="000000"/>
          <w:sz w:val="28"/>
          <w:szCs w:val="28"/>
          <w:lang w:val="ru-RU"/>
        </w:rPr>
      </w:pPr>
    </w:p>
    <w:p w:rsidR="00E77B8F" w:rsidRDefault="00E77B8F">
      <w:pPr>
        <w:pBdr>
          <w:top w:val="nil"/>
          <w:left w:val="nil"/>
          <w:bottom w:val="nil"/>
          <w:right w:val="nil"/>
          <w:between w:val="nil"/>
        </w:pBdr>
        <w:ind w:firstLine="708"/>
        <w:jc w:val="both"/>
        <w:rPr>
          <w:color w:val="000000"/>
          <w:sz w:val="28"/>
          <w:szCs w:val="28"/>
          <w:lang w:val="ru-RU"/>
        </w:rPr>
      </w:pPr>
    </w:p>
    <w:p w:rsidR="00E77B8F" w:rsidRDefault="00E77B8F">
      <w:pPr>
        <w:pBdr>
          <w:top w:val="nil"/>
          <w:left w:val="nil"/>
          <w:bottom w:val="nil"/>
          <w:right w:val="nil"/>
          <w:between w:val="nil"/>
        </w:pBdr>
        <w:ind w:firstLine="708"/>
        <w:jc w:val="both"/>
        <w:rPr>
          <w:color w:val="000000"/>
          <w:sz w:val="28"/>
          <w:szCs w:val="28"/>
          <w:lang w:val="ru-RU"/>
        </w:rPr>
      </w:pPr>
    </w:p>
    <w:p w:rsidR="00E77B8F" w:rsidRDefault="00E77B8F">
      <w:pPr>
        <w:pBdr>
          <w:top w:val="nil"/>
          <w:left w:val="nil"/>
          <w:bottom w:val="nil"/>
          <w:right w:val="nil"/>
          <w:between w:val="nil"/>
        </w:pBdr>
        <w:ind w:firstLine="708"/>
        <w:jc w:val="both"/>
        <w:rPr>
          <w:color w:val="000000"/>
          <w:sz w:val="28"/>
          <w:szCs w:val="28"/>
          <w:lang w:val="ru-RU"/>
        </w:rPr>
      </w:pPr>
    </w:p>
    <w:p w:rsidR="00E77B8F" w:rsidRDefault="00E77B8F">
      <w:pPr>
        <w:pBdr>
          <w:top w:val="nil"/>
          <w:left w:val="nil"/>
          <w:bottom w:val="nil"/>
          <w:right w:val="nil"/>
          <w:between w:val="nil"/>
        </w:pBdr>
        <w:ind w:firstLine="708"/>
        <w:jc w:val="both"/>
        <w:rPr>
          <w:color w:val="000000"/>
          <w:sz w:val="28"/>
          <w:szCs w:val="28"/>
          <w:lang w:val="ru-RU"/>
        </w:rPr>
      </w:pPr>
    </w:p>
    <w:p w:rsidR="00E77B8F" w:rsidRDefault="00E77B8F">
      <w:pPr>
        <w:pBdr>
          <w:top w:val="nil"/>
          <w:left w:val="nil"/>
          <w:bottom w:val="nil"/>
          <w:right w:val="nil"/>
          <w:between w:val="nil"/>
        </w:pBdr>
        <w:ind w:firstLine="708"/>
        <w:jc w:val="both"/>
        <w:rPr>
          <w:color w:val="000000"/>
          <w:sz w:val="28"/>
          <w:szCs w:val="28"/>
          <w:lang w:val="ru-RU"/>
        </w:rPr>
      </w:pPr>
    </w:p>
    <w:p w:rsidR="00E77B8F" w:rsidRDefault="00E77B8F">
      <w:pPr>
        <w:pBdr>
          <w:top w:val="nil"/>
          <w:left w:val="nil"/>
          <w:bottom w:val="nil"/>
          <w:right w:val="nil"/>
          <w:between w:val="nil"/>
        </w:pBdr>
        <w:ind w:firstLine="708"/>
        <w:jc w:val="both"/>
        <w:rPr>
          <w:color w:val="000000"/>
          <w:sz w:val="28"/>
          <w:szCs w:val="28"/>
          <w:lang w:val="ru-RU"/>
        </w:rPr>
      </w:pPr>
    </w:p>
    <w:p w:rsidR="00E77B8F" w:rsidRDefault="00E77B8F">
      <w:pPr>
        <w:pBdr>
          <w:top w:val="nil"/>
          <w:left w:val="nil"/>
          <w:bottom w:val="nil"/>
          <w:right w:val="nil"/>
          <w:between w:val="nil"/>
        </w:pBdr>
        <w:ind w:firstLine="708"/>
        <w:jc w:val="both"/>
        <w:rPr>
          <w:color w:val="000000"/>
          <w:sz w:val="28"/>
          <w:szCs w:val="28"/>
          <w:lang w:val="ru-RU"/>
        </w:rPr>
      </w:pPr>
    </w:p>
    <w:p w:rsidR="00E77B8F" w:rsidRDefault="00E77B8F">
      <w:pPr>
        <w:pBdr>
          <w:top w:val="nil"/>
          <w:left w:val="nil"/>
          <w:bottom w:val="nil"/>
          <w:right w:val="nil"/>
          <w:between w:val="nil"/>
        </w:pBdr>
        <w:ind w:firstLine="708"/>
        <w:jc w:val="both"/>
        <w:rPr>
          <w:color w:val="000000"/>
          <w:sz w:val="28"/>
          <w:szCs w:val="28"/>
          <w:lang w:val="ru-RU"/>
        </w:rPr>
      </w:pPr>
    </w:p>
    <w:p w:rsidR="00E77B8F" w:rsidRDefault="00E77B8F">
      <w:pPr>
        <w:pBdr>
          <w:top w:val="nil"/>
          <w:left w:val="nil"/>
          <w:bottom w:val="nil"/>
          <w:right w:val="nil"/>
          <w:between w:val="nil"/>
        </w:pBdr>
        <w:ind w:firstLine="708"/>
        <w:jc w:val="both"/>
        <w:rPr>
          <w:color w:val="000000"/>
          <w:sz w:val="28"/>
          <w:szCs w:val="28"/>
          <w:lang w:val="ru-RU"/>
        </w:rPr>
      </w:pPr>
    </w:p>
    <w:p w:rsidR="00E77B8F" w:rsidRDefault="00E77B8F">
      <w:pPr>
        <w:pBdr>
          <w:top w:val="nil"/>
          <w:left w:val="nil"/>
          <w:bottom w:val="nil"/>
          <w:right w:val="nil"/>
          <w:between w:val="nil"/>
        </w:pBdr>
        <w:ind w:firstLine="708"/>
        <w:jc w:val="both"/>
        <w:rPr>
          <w:color w:val="000000"/>
          <w:sz w:val="28"/>
          <w:szCs w:val="28"/>
          <w:lang w:val="ru-RU"/>
        </w:rPr>
      </w:pPr>
    </w:p>
    <w:p w:rsidR="00E77B8F" w:rsidRDefault="00E77B8F">
      <w:pPr>
        <w:pBdr>
          <w:top w:val="nil"/>
          <w:left w:val="nil"/>
          <w:bottom w:val="nil"/>
          <w:right w:val="nil"/>
          <w:between w:val="nil"/>
        </w:pBdr>
        <w:ind w:firstLine="708"/>
        <w:jc w:val="both"/>
        <w:rPr>
          <w:color w:val="000000"/>
          <w:sz w:val="28"/>
          <w:szCs w:val="28"/>
          <w:lang w:val="ru-RU"/>
        </w:rPr>
      </w:pPr>
    </w:p>
    <w:p w:rsidR="00E77B8F" w:rsidRDefault="00E77B8F">
      <w:pPr>
        <w:pBdr>
          <w:top w:val="nil"/>
          <w:left w:val="nil"/>
          <w:bottom w:val="nil"/>
          <w:right w:val="nil"/>
          <w:between w:val="nil"/>
        </w:pBdr>
        <w:ind w:firstLine="708"/>
        <w:jc w:val="both"/>
        <w:rPr>
          <w:color w:val="000000"/>
          <w:sz w:val="28"/>
          <w:szCs w:val="28"/>
          <w:lang w:val="ru-RU"/>
        </w:rPr>
      </w:pPr>
    </w:p>
    <w:p w:rsidR="00E77B8F" w:rsidRDefault="00E77B8F">
      <w:pPr>
        <w:pBdr>
          <w:top w:val="nil"/>
          <w:left w:val="nil"/>
          <w:bottom w:val="nil"/>
          <w:right w:val="nil"/>
          <w:between w:val="nil"/>
        </w:pBdr>
        <w:ind w:firstLine="708"/>
        <w:jc w:val="both"/>
        <w:rPr>
          <w:color w:val="000000"/>
          <w:sz w:val="28"/>
          <w:szCs w:val="28"/>
          <w:lang w:val="ru-RU"/>
        </w:rPr>
      </w:pPr>
    </w:p>
    <w:p w:rsidR="00E77B8F" w:rsidRDefault="00E77B8F">
      <w:pPr>
        <w:pBdr>
          <w:top w:val="nil"/>
          <w:left w:val="nil"/>
          <w:bottom w:val="nil"/>
          <w:right w:val="nil"/>
          <w:between w:val="nil"/>
        </w:pBdr>
        <w:ind w:firstLine="708"/>
        <w:jc w:val="both"/>
        <w:rPr>
          <w:color w:val="000000"/>
          <w:sz w:val="28"/>
          <w:szCs w:val="28"/>
          <w:lang w:val="ru-RU"/>
        </w:rPr>
      </w:pPr>
    </w:p>
    <w:p w:rsidR="00E77B8F" w:rsidRDefault="00E77B8F">
      <w:pPr>
        <w:pBdr>
          <w:top w:val="nil"/>
          <w:left w:val="nil"/>
          <w:bottom w:val="nil"/>
          <w:right w:val="nil"/>
          <w:between w:val="nil"/>
        </w:pBdr>
        <w:ind w:firstLine="708"/>
        <w:jc w:val="both"/>
        <w:rPr>
          <w:color w:val="000000"/>
          <w:sz w:val="28"/>
          <w:szCs w:val="28"/>
          <w:lang w:val="ru-RU"/>
        </w:rPr>
      </w:pPr>
    </w:p>
    <w:p w:rsidR="00E77B8F" w:rsidRDefault="00E77B8F">
      <w:pPr>
        <w:pBdr>
          <w:top w:val="nil"/>
          <w:left w:val="nil"/>
          <w:bottom w:val="nil"/>
          <w:right w:val="nil"/>
          <w:between w:val="nil"/>
        </w:pBdr>
        <w:ind w:firstLine="708"/>
        <w:jc w:val="both"/>
        <w:rPr>
          <w:color w:val="000000"/>
          <w:sz w:val="28"/>
          <w:szCs w:val="28"/>
          <w:lang w:val="ru-RU"/>
        </w:rPr>
      </w:pPr>
    </w:p>
    <w:p w:rsidR="00E77B8F" w:rsidRDefault="00E77B8F">
      <w:pPr>
        <w:pBdr>
          <w:top w:val="nil"/>
          <w:left w:val="nil"/>
          <w:bottom w:val="nil"/>
          <w:right w:val="nil"/>
          <w:between w:val="nil"/>
        </w:pBdr>
        <w:ind w:firstLine="708"/>
        <w:jc w:val="both"/>
        <w:rPr>
          <w:color w:val="000000"/>
          <w:sz w:val="28"/>
          <w:szCs w:val="28"/>
          <w:lang w:val="ru-RU"/>
        </w:rPr>
      </w:pPr>
    </w:p>
    <w:p w:rsidR="00E77B8F" w:rsidRDefault="00E77B8F">
      <w:pPr>
        <w:pBdr>
          <w:top w:val="nil"/>
          <w:left w:val="nil"/>
          <w:bottom w:val="nil"/>
          <w:right w:val="nil"/>
          <w:between w:val="nil"/>
        </w:pBdr>
        <w:ind w:firstLine="708"/>
        <w:jc w:val="both"/>
        <w:rPr>
          <w:color w:val="000000"/>
          <w:sz w:val="28"/>
          <w:szCs w:val="28"/>
          <w:lang w:val="ru-RU"/>
        </w:rPr>
      </w:pPr>
    </w:p>
    <w:p w:rsidR="00E77B8F" w:rsidRDefault="00E77B8F">
      <w:pPr>
        <w:pBdr>
          <w:top w:val="nil"/>
          <w:left w:val="nil"/>
          <w:bottom w:val="nil"/>
          <w:right w:val="nil"/>
          <w:between w:val="nil"/>
        </w:pBdr>
        <w:ind w:firstLine="708"/>
        <w:jc w:val="both"/>
        <w:rPr>
          <w:color w:val="000000"/>
          <w:sz w:val="28"/>
          <w:szCs w:val="28"/>
          <w:lang w:val="ru-RU"/>
        </w:rPr>
      </w:pPr>
    </w:p>
    <w:p w:rsidR="00E77B8F" w:rsidRDefault="00E77B8F">
      <w:pPr>
        <w:pBdr>
          <w:top w:val="nil"/>
          <w:left w:val="nil"/>
          <w:bottom w:val="nil"/>
          <w:right w:val="nil"/>
          <w:between w:val="nil"/>
        </w:pBdr>
        <w:ind w:firstLine="708"/>
        <w:jc w:val="both"/>
        <w:rPr>
          <w:color w:val="000000"/>
          <w:sz w:val="28"/>
          <w:szCs w:val="28"/>
          <w:lang w:val="ru-RU"/>
        </w:rPr>
      </w:pPr>
    </w:p>
    <w:p w:rsidR="00E77B8F" w:rsidRDefault="00E77B8F">
      <w:pPr>
        <w:pBdr>
          <w:top w:val="nil"/>
          <w:left w:val="nil"/>
          <w:bottom w:val="nil"/>
          <w:right w:val="nil"/>
          <w:between w:val="nil"/>
        </w:pBdr>
        <w:ind w:firstLine="708"/>
        <w:jc w:val="both"/>
        <w:rPr>
          <w:color w:val="000000"/>
          <w:sz w:val="28"/>
          <w:szCs w:val="28"/>
          <w:lang w:val="ru-RU"/>
        </w:rPr>
      </w:pPr>
    </w:p>
    <w:p w:rsidR="00E77B8F" w:rsidRPr="00E77B8F" w:rsidRDefault="00E77B8F">
      <w:pPr>
        <w:pBdr>
          <w:top w:val="nil"/>
          <w:left w:val="nil"/>
          <w:bottom w:val="nil"/>
          <w:right w:val="nil"/>
          <w:between w:val="nil"/>
        </w:pBdr>
        <w:ind w:firstLine="708"/>
        <w:jc w:val="both"/>
        <w:rPr>
          <w:color w:val="000000"/>
          <w:sz w:val="28"/>
          <w:szCs w:val="28"/>
          <w:lang w:val="ru-RU"/>
        </w:rPr>
      </w:pPr>
    </w:p>
    <w:p w:rsidR="00077E33" w:rsidRDefault="00077E33">
      <w:pPr>
        <w:pBdr>
          <w:top w:val="nil"/>
          <w:left w:val="nil"/>
          <w:bottom w:val="nil"/>
          <w:right w:val="nil"/>
          <w:between w:val="nil"/>
        </w:pBdr>
        <w:ind w:firstLine="708"/>
        <w:jc w:val="both"/>
        <w:rPr>
          <w:color w:val="000000"/>
          <w:sz w:val="28"/>
          <w:szCs w:val="28"/>
        </w:rPr>
      </w:pPr>
    </w:p>
    <w:tbl>
      <w:tblPr>
        <w:tblStyle w:val="a5"/>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4819"/>
        <w:gridCol w:w="3118"/>
        <w:gridCol w:w="1701"/>
      </w:tblGrid>
      <w:tr w:rsidR="00077E33">
        <w:trPr>
          <w:cantSplit/>
          <w:tblHeader/>
        </w:trPr>
        <w:tc>
          <w:tcPr>
            <w:tcW w:w="568" w:type="dxa"/>
            <w:vAlign w:val="center"/>
          </w:tcPr>
          <w:p w:rsidR="00077E33" w:rsidRDefault="00E77B8F">
            <w:pPr>
              <w:pBdr>
                <w:top w:val="nil"/>
                <w:left w:val="nil"/>
                <w:bottom w:val="nil"/>
                <w:right w:val="nil"/>
                <w:between w:val="nil"/>
              </w:pBdr>
              <w:jc w:val="center"/>
              <w:rPr>
                <w:color w:val="000000"/>
                <w:sz w:val="26"/>
                <w:szCs w:val="26"/>
              </w:rPr>
            </w:pPr>
            <w:r>
              <w:rPr>
                <w:b/>
                <w:bCs/>
                <w:color w:val="000000"/>
                <w:sz w:val="26"/>
                <w:szCs w:val="26"/>
              </w:rPr>
              <w:lastRenderedPageBreak/>
              <w:t xml:space="preserve">№ </w:t>
            </w:r>
          </w:p>
        </w:tc>
        <w:tc>
          <w:tcPr>
            <w:tcW w:w="4819" w:type="dxa"/>
            <w:vAlign w:val="center"/>
          </w:tcPr>
          <w:p w:rsidR="00077E33" w:rsidRDefault="00E77B8F">
            <w:pPr>
              <w:pBdr>
                <w:top w:val="nil"/>
                <w:left w:val="nil"/>
                <w:bottom w:val="nil"/>
                <w:right w:val="nil"/>
                <w:between w:val="nil"/>
              </w:pBdr>
              <w:jc w:val="center"/>
              <w:rPr>
                <w:color w:val="000000"/>
                <w:sz w:val="26"/>
                <w:szCs w:val="26"/>
              </w:rPr>
            </w:pPr>
            <w:r>
              <w:rPr>
                <w:b/>
                <w:bCs/>
                <w:color w:val="000000"/>
                <w:sz w:val="26"/>
                <w:szCs w:val="26"/>
              </w:rPr>
              <w:t>Действия собеседника</w:t>
            </w:r>
          </w:p>
        </w:tc>
        <w:tc>
          <w:tcPr>
            <w:tcW w:w="3118" w:type="dxa"/>
            <w:vAlign w:val="center"/>
          </w:tcPr>
          <w:p w:rsidR="00077E33" w:rsidRDefault="00E77B8F">
            <w:pPr>
              <w:pBdr>
                <w:top w:val="nil"/>
                <w:left w:val="nil"/>
                <w:bottom w:val="nil"/>
                <w:right w:val="nil"/>
                <w:between w:val="nil"/>
              </w:pBdr>
              <w:jc w:val="center"/>
              <w:rPr>
                <w:color w:val="000000"/>
                <w:sz w:val="26"/>
                <w:szCs w:val="26"/>
              </w:rPr>
            </w:pPr>
            <w:r>
              <w:rPr>
                <w:b/>
                <w:bCs/>
                <w:color w:val="000000"/>
                <w:sz w:val="26"/>
                <w:szCs w:val="26"/>
              </w:rPr>
              <w:t xml:space="preserve">Действия </w:t>
            </w:r>
            <w:proofErr w:type="gramStart"/>
            <w:r>
              <w:rPr>
                <w:b/>
                <w:bCs/>
                <w:color w:val="000000"/>
                <w:sz w:val="26"/>
                <w:szCs w:val="26"/>
              </w:rPr>
              <w:t>обучающихся</w:t>
            </w:r>
            <w:proofErr w:type="gramEnd"/>
          </w:p>
        </w:tc>
        <w:tc>
          <w:tcPr>
            <w:tcW w:w="1701" w:type="dxa"/>
            <w:vAlign w:val="center"/>
          </w:tcPr>
          <w:p w:rsidR="00077E33" w:rsidRDefault="00E77B8F">
            <w:pPr>
              <w:pBdr>
                <w:top w:val="nil"/>
                <w:left w:val="nil"/>
                <w:bottom w:val="nil"/>
                <w:right w:val="nil"/>
                <w:between w:val="nil"/>
              </w:pBdr>
              <w:jc w:val="center"/>
              <w:rPr>
                <w:color w:val="000000"/>
                <w:sz w:val="26"/>
                <w:szCs w:val="26"/>
              </w:rPr>
            </w:pPr>
            <w:r>
              <w:rPr>
                <w:b/>
                <w:bCs/>
                <w:color w:val="000000"/>
                <w:sz w:val="26"/>
                <w:szCs w:val="26"/>
              </w:rPr>
              <w:t>Время</w:t>
            </w:r>
          </w:p>
        </w:tc>
      </w:tr>
      <w:tr w:rsidR="00077E33">
        <w:tc>
          <w:tcPr>
            <w:tcW w:w="568" w:type="dxa"/>
          </w:tcPr>
          <w:p w:rsidR="00077E33" w:rsidRDefault="00E77B8F">
            <w:pPr>
              <w:pBdr>
                <w:top w:val="nil"/>
                <w:left w:val="nil"/>
                <w:bottom w:val="nil"/>
                <w:right w:val="nil"/>
                <w:between w:val="nil"/>
              </w:pBdr>
              <w:jc w:val="center"/>
              <w:rPr>
                <w:color w:val="000000"/>
                <w:sz w:val="26"/>
                <w:szCs w:val="26"/>
              </w:rPr>
            </w:pPr>
            <w:r>
              <w:rPr>
                <w:color w:val="000000"/>
                <w:sz w:val="26"/>
                <w:szCs w:val="26"/>
              </w:rPr>
              <w:t>1</w:t>
            </w:r>
          </w:p>
        </w:tc>
        <w:tc>
          <w:tcPr>
            <w:tcW w:w="4819" w:type="dxa"/>
          </w:tcPr>
          <w:p w:rsidR="00077E33" w:rsidRDefault="00E77B8F">
            <w:pPr>
              <w:pBdr>
                <w:top w:val="nil"/>
                <w:left w:val="nil"/>
                <w:bottom w:val="nil"/>
                <w:right w:val="nil"/>
                <w:between w:val="nil"/>
              </w:pBdr>
              <w:jc w:val="both"/>
              <w:rPr>
                <w:color w:val="000000"/>
                <w:sz w:val="26"/>
                <w:szCs w:val="26"/>
              </w:rPr>
            </w:pPr>
            <w:r>
              <w:rPr>
                <w:color w:val="000000"/>
                <w:sz w:val="26"/>
                <w:szCs w:val="26"/>
              </w:rPr>
              <w:t xml:space="preserve">Приветствие участника собеседования. Знакомство. Короткий рассказ о содержании итогового собеседования </w:t>
            </w:r>
          </w:p>
        </w:tc>
        <w:tc>
          <w:tcPr>
            <w:tcW w:w="3118" w:type="dxa"/>
          </w:tcPr>
          <w:p w:rsidR="00077E33" w:rsidRDefault="00077E33">
            <w:pPr>
              <w:pBdr>
                <w:top w:val="nil"/>
                <w:left w:val="nil"/>
                <w:bottom w:val="nil"/>
                <w:right w:val="nil"/>
                <w:between w:val="nil"/>
              </w:pBdr>
              <w:rPr>
                <w:color w:val="000000"/>
                <w:sz w:val="26"/>
                <w:szCs w:val="26"/>
              </w:rPr>
            </w:pPr>
          </w:p>
        </w:tc>
        <w:tc>
          <w:tcPr>
            <w:tcW w:w="1701" w:type="dxa"/>
          </w:tcPr>
          <w:p w:rsidR="00077E33" w:rsidRDefault="00E77B8F">
            <w:pPr>
              <w:pBdr>
                <w:top w:val="nil"/>
                <w:left w:val="nil"/>
                <w:bottom w:val="nil"/>
                <w:right w:val="nil"/>
                <w:between w:val="nil"/>
              </w:pBdr>
              <w:jc w:val="center"/>
              <w:rPr>
                <w:color w:val="000000"/>
                <w:sz w:val="26"/>
                <w:szCs w:val="26"/>
              </w:rPr>
            </w:pPr>
            <w:r>
              <w:rPr>
                <w:color w:val="000000"/>
                <w:sz w:val="26"/>
                <w:szCs w:val="26"/>
              </w:rPr>
              <w:t>1 мин.</w:t>
            </w:r>
          </w:p>
        </w:tc>
      </w:tr>
      <w:tr w:rsidR="00077E33">
        <w:tc>
          <w:tcPr>
            <w:tcW w:w="10206" w:type="dxa"/>
            <w:gridSpan w:val="4"/>
          </w:tcPr>
          <w:p w:rsidR="00077E33" w:rsidRDefault="00E77B8F">
            <w:pPr>
              <w:pBdr>
                <w:top w:val="nil"/>
                <w:left w:val="nil"/>
                <w:bottom w:val="nil"/>
                <w:right w:val="nil"/>
                <w:between w:val="nil"/>
              </w:pBdr>
              <w:tabs>
                <w:tab w:val="left" w:pos="3690"/>
              </w:tabs>
              <w:jc w:val="center"/>
              <w:rPr>
                <w:color w:val="000000"/>
                <w:sz w:val="26"/>
                <w:szCs w:val="26"/>
              </w:rPr>
            </w:pPr>
            <w:r>
              <w:rPr>
                <w:b/>
                <w:bCs/>
                <w:color w:val="000000"/>
                <w:sz w:val="26"/>
                <w:szCs w:val="26"/>
              </w:rPr>
              <w:t>Выполнение заданий итогового собеседования</w:t>
            </w:r>
          </w:p>
        </w:tc>
      </w:tr>
      <w:tr w:rsidR="00077E33">
        <w:tc>
          <w:tcPr>
            <w:tcW w:w="568" w:type="dxa"/>
          </w:tcPr>
          <w:p w:rsidR="00077E33" w:rsidRDefault="00077E33">
            <w:pPr>
              <w:pBdr>
                <w:top w:val="nil"/>
                <w:left w:val="nil"/>
                <w:bottom w:val="nil"/>
                <w:right w:val="nil"/>
                <w:between w:val="nil"/>
              </w:pBdr>
              <w:rPr>
                <w:color w:val="000000"/>
                <w:sz w:val="26"/>
                <w:szCs w:val="26"/>
              </w:rPr>
            </w:pPr>
          </w:p>
        </w:tc>
        <w:tc>
          <w:tcPr>
            <w:tcW w:w="7937" w:type="dxa"/>
            <w:gridSpan w:val="2"/>
          </w:tcPr>
          <w:p w:rsidR="00077E33" w:rsidRDefault="00E77B8F">
            <w:pPr>
              <w:pBdr>
                <w:top w:val="nil"/>
                <w:left w:val="nil"/>
                <w:bottom w:val="nil"/>
                <w:right w:val="nil"/>
                <w:between w:val="nil"/>
              </w:pBdr>
              <w:jc w:val="right"/>
              <w:rPr>
                <w:color w:val="000000"/>
                <w:sz w:val="26"/>
                <w:szCs w:val="26"/>
              </w:rPr>
            </w:pPr>
            <w:r>
              <w:rPr>
                <w:b/>
                <w:bCs/>
                <w:i/>
                <w:iCs/>
                <w:color w:val="000000"/>
                <w:sz w:val="26"/>
                <w:szCs w:val="26"/>
              </w:rPr>
              <w:t>Приблизительное время</w:t>
            </w:r>
          </w:p>
        </w:tc>
        <w:tc>
          <w:tcPr>
            <w:tcW w:w="1701" w:type="dxa"/>
          </w:tcPr>
          <w:p w:rsidR="00077E33" w:rsidRDefault="00E77B8F">
            <w:pPr>
              <w:pBdr>
                <w:top w:val="nil"/>
                <w:left w:val="nil"/>
                <w:bottom w:val="nil"/>
                <w:right w:val="nil"/>
                <w:between w:val="nil"/>
              </w:pBdr>
              <w:jc w:val="center"/>
              <w:rPr>
                <w:color w:val="000000"/>
                <w:sz w:val="26"/>
                <w:szCs w:val="26"/>
              </w:rPr>
            </w:pPr>
            <w:r>
              <w:rPr>
                <w:b/>
                <w:bCs/>
                <w:i/>
                <w:iCs/>
                <w:color w:val="000000"/>
                <w:sz w:val="26"/>
                <w:szCs w:val="26"/>
              </w:rPr>
              <w:t>15-16 мин.</w:t>
            </w:r>
          </w:p>
        </w:tc>
      </w:tr>
      <w:tr w:rsidR="00077E33">
        <w:tc>
          <w:tcPr>
            <w:tcW w:w="10206" w:type="dxa"/>
            <w:gridSpan w:val="4"/>
          </w:tcPr>
          <w:p w:rsidR="00077E33" w:rsidRDefault="00E77B8F">
            <w:pPr>
              <w:pBdr>
                <w:top w:val="nil"/>
                <w:left w:val="nil"/>
                <w:bottom w:val="nil"/>
                <w:right w:val="nil"/>
                <w:between w:val="nil"/>
              </w:pBdr>
              <w:tabs>
                <w:tab w:val="left" w:pos="3690"/>
              </w:tabs>
              <w:rPr>
                <w:color w:val="000000"/>
                <w:sz w:val="26"/>
                <w:szCs w:val="26"/>
              </w:rPr>
            </w:pPr>
            <w:r>
              <w:rPr>
                <w:color w:val="000000"/>
                <w:sz w:val="26"/>
                <w:szCs w:val="26"/>
              </w:rPr>
              <w:tab/>
              <w:t>РАБОТА С ТЕКСТОМ</w:t>
            </w:r>
          </w:p>
        </w:tc>
      </w:tr>
      <w:tr w:rsidR="00077E33">
        <w:tc>
          <w:tcPr>
            <w:tcW w:w="568" w:type="dxa"/>
          </w:tcPr>
          <w:p w:rsidR="00077E33" w:rsidRDefault="00E77B8F">
            <w:pPr>
              <w:pBdr>
                <w:top w:val="nil"/>
                <w:left w:val="nil"/>
                <w:bottom w:val="nil"/>
                <w:right w:val="nil"/>
                <w:between w:val="nil"/>
              </w:pBdr>
              <w:jc w:val="center"/>
              <w:rPr>
                <w:color w:val="000000"/>
                <w:sz w:val="26"/>
                <w:szCs w:val="26"/>
              </w:rPr>
            </w:pPr>
            <w:r>
              <w:rPr>
                <w:color w:val="000000"/>
                <w:sz w:val="26"/>
                <w:szCs w:val="26"/>
              </w:rPr>
              <w:t>2</w:t>
            </w:r>
          </w:p>
        </w:tc>
        <w:tc>
          <w:tcPr>
            <w:tcW w:w="4819" w:type="dxa"/>
          </w:tcPr>
          <w:p w:rsidR="00077E33" w:rsidRDefault="00E77B8F">
            <w:pPr>
              <w:pBdr>
                <w:top w:val="nil"/>
                <w:left w:val="nil"/>
                <w:bottom w:val="nil"/>
                <w:right w:val="nil"/>
                <w:between w:val="nil"/>
              </w:pBdr>
              <w:jc w:val="both"/>
              <w:rPr>
                <w:color w:val="000000"/>
                <w:sz w:val="26"/>
                <w:szCs w:val="26"/>
              </w:rPr>
            </w:pPr>
            <w:r>
              <w:rPr>
                <w:color w:val="000000"/>
                <w:sz w:val="26"/>
                <w:szCs w:val="26"/>
              </w:rPr>
              <w:t>Предложить участнику собеседования ознакомиться</w:t>
            </w:r>
            <w:r>
              <w:rPr>
                <w:b/>
                <w:bCs/>
                <w:color w:val="000000"/>
                <w:sz w:val="26"/>
                <w:szCs w:val="26"/>
              </w:rPr>
              <w:t xml:space="preserve"> </w:t>
            </w:r>
            <w:r>
              <w:rPr>
                <w:color w:val="000000"/>
                <w:sz w:val="26"/>
                <w:szCs w:val="26"/>
              </w:rPr>
              <w:t xml:space="preserve">с текстом для чтения вслух. </w:t>
            </w:r>
          </w:p>
          <w:p w:rsidR="00077E33" w:rsidRDefault="00E77B8F">
            <w:pPr>
              <w:pBdr>
                <w:top w:val="nil"/>
                <w:left w:val="nil"/>
                <w:bottom w:val="nil"/>
                <w:right w:val="nil"/>
                <w:between w:val="nil"/>
              </w:pBdr>
              <w:jc w:val="both"/>
              <w:rPr>
                <w:color w:val="000000"/>
                <w:sz w:val="26"/>
                <w:szCs w:val="26"/>
              </w:rPr>
            </w:pPr>
            <w:r>
              <w:rPr>
                <w:color w:val="000000"/>
                <w:sz w:val="26"/>
                <w:szCs w:val="26"/>
              </w:rPr>
              <w:t>Обратить внимание на то, что участник собеседования будет работать с этим текстом, выполняя задания 1 и 2</w:t>
            </w:r>
          </w:p>
        </w:tc>
        <w:tc>
          <w:tcPr>
            <w:tcW w:w="3118" w:type="dxa"/>
          </w:tcPr>
          <w:p w:rsidR="00077E33" w:rsidRDefault="00077E33">
            <w:pPr>
              <w:pBdr>
                <w:top w:val="nil"/>
                <w:left w:val="nil"/>
                <w:bottom w:val="nil"/>
                <w:right w:val="nil"/>
                <w:between w:val="nil"/>
              </w:pBdr>
              <w:rPr>
                <w:color w:val="000000"/>
                <w:sz w:val="26"/>
                <w:szCs w:val="26"/>
              </w:rPr>
            </w:pPr>
          </w:p>
        </w:tc>
        <w:tc>
          <w:tcPr>
            <w:tcW w:w="1701" w:type="dxa"/>
          </w:tcPr>
          <w:p w:rsidR="00077E33" w:rsidRDefault="00077E33">
            <w:pPr>
              <w:pBdr>
                <w:top w:val="nil"/>
                <w:left w:val="nil"/>
                <w:bottom w:val="nil"/>
                <w:right w:val="nil"/>
                <w:between w:val="nil"/>
              </w:pBdr>
              <w:rPr>
                <w:color w:val="000000"/>
                <w:sz w:val="26"/>
                <w:szCs w:val="26"/>
              </w:rPr>
            </w:pPr>
          </w:p>
        </w:tc>
      </w:tr>
      <w:tr w:rsidR="00077E33">
        <w:tc>
          <w:tcPr>
            <w:tcW w:w="568" w:type="dxa"/>
          </w:tcPr>
          <w:p w:rsidR="00077E33" w:rsidRDefault="00E77B8F">
            <w:pPr>
              <w:pBdr>
                <w:top w:val="nil"/>
                <w:left w:val="nil"/>
                <w:bottom w:val="nil"/>
                <w:right w:val="nil"/>
                <w:between w:val="nil"/>
              </w:pBdr>
              <w:jc w:val="center"/>
              <w:rPr>
                <w:color w:val="000000"/>
                <w:sz w:val="26"/>
                <w:szCs w:val="26"/>
              </w:rPr>
            </w:pPr>
            <w:r>
              <w:rPr>
                <w:color w:val="000000"/>
                <w:sz w:val="26"/>
                <w:szCs w:val="26"/>
              </w:rPr>
              <w:t>3</w:t>
            </w:r>
          </w:p>
        </w:tc>
        <w:tc>
          <w:tcPr>
            <w:tcW w:w="4819" w:type="dxa"/>
          </w:tcPr>
          <w:p w:rsidR="00077E33" w:rsidRDefault="00E77B8F">
            <w:pPr>
              <w:pBdr>
                <w:top w:val="nil"/>
                <w:left w:val="nil"/>
                <w:bottom w:val="nil"/>
                <w:right w:val="nil"/>
                <w:between w:val="nil"/>
              </w:pBdr>
              <w:jc w:val="both"/>
              <w:rPr>
                <w:color w:val="000000"/>
                <w:sz w:val="26"/>
                <w:szCs w:val="26"/>
              </w:rPr>
            </w:pPr>
            <w:r>
              <w:rPr>
                <w:i/>
                <w:iCs/>
                <w:color w:val="000000"/>
                <w:sz w:val="26"/>
                <w:szCs w:val="26"/>
              </w:rPr>
              <w:t xml:space="preserve">За несколько секунд напомнить о готовности к чтению </w:t>
            </w:r>
          </w:p>
        </w:tc>
        <w:tc>
          <w:tcPr>
            <w:tcW w:w="3118" w:type="dxa"/>
          </w:tcPr>
          <w:p w:rsidR="00077E33" w:rsidRDefault="00E77B8F">
            <w:pPr>
              <w:pBdr>
                <w:top w:val="nil"/>
                <w:left w:val="nil"/>
                <w:bottom w:val="nil"/>
                <w:right w:val="nil"/>
                <w:between w:val="nil"/>
              </w:pBdr>
              <w:rPr>
                <w:color w:val="000000"/>
                <w:sz w:val="26"/>
                <w:szCs w:val="26"/>
              </w:rPr>
            </w:pPr>
            <w:r>
              <w:rPr>
                <w:color w:val="000000"/>
                <w:sz w:val="26"/>
                <w:szCs w:val="26"/>
              </w:rPr>
              <w:t>Подготовка к чтению вслух.</w:t>
            </w:r>
          </w:p>
          <w:p w:rsidR="00077E33" w:rsidRDefault="00E77B8F">
            <w:pPr>
              <w:pBdr>
                <w:top w:val="nil"/>
                <w:left w:val="nil"/>
                <w:bottom w:val="nil"/>
                <w:right w:val="nil"/>
                <w:between w:val="nil"/>
              </w:pBdr>
              <w:rPr>
                <w:color w:val="000000"/>
                <w:sz w:val="26"/>
                <w:szCs w:val="26"/>
              </w:rPr>
            </w:pPr>
            <w:r>
              <w:rPr>
                <w:color w:val="000000"/>
                <w:sz w:val="26"/>
                <w:szCs w:val="26"/>
              </w:rPr>
              <w:t>Чтение текста про себя</w:t>
            </w:r>
          </w:p>
        </w:tc>
        <w:tc>
          <w:tcPr>
            <w:tcW w:w="1701" w:type="dxa"/>
          </w:tcPr>
          <w:p w:rsidR="00077E33" w:rsidRDefault="00E77B8F">
            <w:pPr>
              <w:pBdr>
                <w:top w:val="nil"/>
                <w:left w:val="nil"/>
                <w:bottom w:val="nil"/>
                <w:right w:val="nil"/>
                <w:between w:val="nil"/>
              </w:pBdr>
              <w:jc w:val="center"/>
              <w:rPr>
                <w:color w:val="000000"/>
                <w:sz w:val="26"/>
                <w:szCs w:val="26"/>
              </w:rPr>
            </w:pPr>
            <w:r>
              <w:rPr>
                <w:color w:val="000000"/>
                <w:sz w:val="26"/>
                <w:szCs w:val="26"/>
              </w:rPr>
              <w:t>до 2-х мин.</w:t>
            </w:r>
          </w:p>
        </w:tc>
      </w:tr>
      <w:tr w:rsidR="00077E33">
        <w:tc>
          <w:tcPr>
            <w:tcW w:w="568" w:type="dxa"/>
          </w:tcPr>
          <w:p w:rsidR="00077E33" w:rsidRDefault="00E77B8F">
            <w:pPr>
              <w:pBdr>
                <w:top w:val="nil"/>
                <w:left w:val="nil"/>
                <w:bottom w:val="nil"/>
                <w:right w:val="nil"/>
                <w:between w:val="nil"/>
              </w:pBdr>
              <w:jc w:val="center"/>
              <w:rPr>
                <w:color w:val="000000"/>
                <w:sz w:val="26"/>
                <w:szCs w:val="26"/>
              </w:rPr>
            </w:pPr>
            <w:r>
              <w:rPr>
                <w:color w:val="000000"/>
                <w:sz w:val="26"/>
                <w:szCs w:val="26"/>
              </w:rPr>
              <w:t>4</w:t>
            </w:r>
          </w:p>
        </w:tc>
        <w:tc>
          <w:tcPr>
            <w:tcW w:w="4819" w:type="dxa"/>
          </w:tcPr>
          <w:p w:rsidR="00077E33" w:rsidRDefault="00E77B8F">
            <w:pPr>
              <w:pBdr>
                <w:top w:val="nil"/>
                <w:left w:val="nil"/>
                <w:bottom w:val="nil"/>
                <w:right w:val="nil"/>
                <w:between w:val="nil"/>
              </w:pBdr>
              <w:jc w:val="both"/>
              <w:rPr>
                <w:color w:val="000000"/>
                <w:sz w:val="26"/>
                <w:szCs w:val="26"/>
              </w:rPr>
            </w:pPr>
            <w:r>
              <w:rPr>
                <w:color w:val="000000"/>
                <w:sz w:val="26"/>
                <w:szCs w:val="26"/>
              </w:rPr>
              <w:t>Прослушать текст.</w:t>
            </w:r>
          </w:p>
          <w:p w:rsidR="00077E33" w:rsidRDefault="00E77B8F">
            <w:pPr>
              <w:pBdr>
                <w:top w:val="nil"/>
                <w:left w:val="nil"/>
                <w:bottom w:val="nil"/>
                <w:right w:val="nil"/>
                <w:between w:val="nil"/>
              </w:pBdr>
              <w:jc w:val="both"/>
              <w:rPr>
                <w:color w:val="000000"/>
                <w:sz w:val="26"/>
                <w:szCs w:val="26"/>
              </w:rPr>
            </w:pPr>
            <w:r>
              <w:rPr>
                <w:i/>
                <w:iCs/>
                <w:color w:val="000000"/>
                <w:sz w:val="26"/>
                <w:szCs w:val="26"/>
              </w:rPr>
              <w:t xml:space="preserve">Эмоциональная реакция на чтение участника собеседования  </w:t>
            </w:r>
          </w:p>
        </w:tc>
        <w:tc>
          <w:tcPr>
            <w:tcW w:w="3118" w:type="dxa"/>
          </w:tcPr>
          <w:p w:rsidR="00077E33" w:rsidRDefault="00E77B8F">
            <w:pPr>
              <w:pBdr>
                <w:top w:val="nil"/>
                <w:left w:val="nil"/>
                <w:bottom w:val="nil"/>
                <w:right w:val="nil"/>
                <w:between w:val="nil"/>
              </w:pBdr>
              <w:rPr>
                <w:color w:val="000000"/>
                <w:sz w:val="26"/>
                <w:szCs w:val="26"/>
              </w:rPr>
            </w:pPr>
            <w:r>
              <w:rPr>
                <w:color w:val="000000"/>
                <w:sz w:val="26"/>
                <w:szCs w:val="26"/>
              </w:rPr>
              <w:t>Чтение текста вслух</w:t>
            </w:r>
          </w:p>
        </w:tc>
        <w:tc>
          <w:tcPr>
            <w:tcW w:w="1701" w:type="dxa"/>
          </w:tcPr>
          <w:p w:rsidR="00077E33" w:rsidRDefault="00E77B8F">
            <w:pPr>
              <w:pBdr>
                <w:top w:val="nil"/>
                <w:left w:val="nil"/>
                <w:bottom w:val="nil"/>
                <w:right w:val="nil"/>
                <w:between w:val="nil"/>
              </w:pBdr>
              <w:jc w:val="center"/>
              <w:rPr>
                <w:color w:val="000000"/>
                <w:sz w:val="26"/>
                <w:szCs w:val="26"/>
              </w:rPr>
            </w:pPr>
            <w:r>
              <w:rPr>
                <w:color w:val="000000"/>
                <w:sz w:val="26"/>
                <w:szCs w:val="26"/>
              </w:rPr>
              <w:t>до 2-х мин.</w:t>
            </w:r>
          </w:p>
        </w:tc>
      </w:tr>
      <w:tr w:rsidR="00077E33">
        <w:tc>
          <w:tcPr>
            <w:tcW w:w="568" w:type="dxa"/>
          </w:tcPr>
          <w:p w:rsidR="00077E33" w:rsidRDefault="00E77B8F">
            <w:pPr>
              <w:pBdr>
                <w:top w:val="nil"/>
                <w:left w:val="nil"/>
                <w:bottom w:val="nil"/>
                <w:right w:val="nil"/>
                <w:between w:val="nil"/>
              </w:pBdr>
              <w:jc w:val="center"/>
              <w:rPr>
                <w:color w:val="000000"/>
                <w:sz w:val="26"/>
                <w:szCs w:val="26"/>
              </w:rPr>
            </w:pPr>
            <w:r>
              <w:rPr>
                <w:color w:val="000000"/>
                <w:sz w:val="26"/>
                <w:szCs w:val="26"/>
              </w:rPr>
              <w:t>5</w:t>
            </w:r>
          </w:p>
        </w:tc>
        <w:tc>
          <w:tcPr>
            <w:tcW w:w="4819" w:type="dxa"/>
          </w:tcPr>
          <w:p w:rsidR="00077E33" w:rsidRDefault="00E77B8F">
            <w:pPr>
              <w:pBdr>
                <w:top w:val="nil"/>
                <w:left w:val="nil"/>
                <w:bottom w:val="nil"/>
                <w:right w:val="nil"/>
                <w:between w:val="nil"/>
              </w:pBdr>
              <w:jc w:val="both"/>
              <w:rPr>
                <w:color w:val="000000"/>
                <w:sz w:val="26"/>
                <w:szCs w:val="26"/>
              </w:rPr>
            </w:pPr>
            <w:r>
              <w:rPr>
                <w:color w:val="000000"/>
                <w:sz w:val="26"/>
                <w:szCs w:val="26"/>
              </w:rPr>
              <w:t>Переключить участника собеседования на другой вид работы.</w:t>
            </w:r>
          </w:p>
        </w:tc>
        <w:tc>
          <w:tcPr>
            <w:tcW w:w="3118" w:type="dxa"/>
          </w:tcPr>
          <w:p w:rsidR="00077E33" w:rsidRDefault="00E77B8F">
            <w:pPr>
              <w:pBdr>
                <w:top w:val="nil"/>
                <w:left w:val="nil"/>
                <w:bottom w:val="nil"/>
                <w:right w:val="nil"/>
                <w:between w:val="nil"/>
              </w:pBdr>
              <w:rPr>
                <w:color w:val="000000"/>
                <w:sz w:val="26"/>
                <w:szCs w:val="26"/>
              </w:rPr>
            </w:pPr>
            <w:r>
              <w:rPr>
                <w:color w:val="000000"/>
                <w:sz w:val="26"/>
                <w:szCs w:val="26"/>
              </w:rPr>
              <w:t>Подготовка к подробному пересказу с  включением приведенного высказывания</w:t>
            </w:r>
          </w:p>
        </w:tc>
        <w:tc>
          <w:tcPr>
            <w:tcW w:w="1701" w:type="dxa"/>
          </w:tcPr>
          <w:p w:rsidR="00077E33" w:rsidRDefault="00E77B8F">
            <w:pPr>
              <w:pBdr>
                <w:top w:val="nil"/>
                <w:left w:val="nil"/>
                <w:bottom w:val="nil"/>
                <w:right w:val="nil"/>
                <w:between w:val="nil"/>
              </w:pBdr>
              <w:jc w:val="center"/>
              <w:rPr>
                <w:color w:val="000000"/>
                <w:sz w:val="26"/>
                <w:szCs w:val="26"/>
              </w:rPr>
            </w:pPr>
            <w:r>
              <w:rPr>
                <w:color w:val="000000"/>
                <w:sz w:val="26"/>
                <w:szCs w:val="26"/>
              </w:rPr>
              <w:t>до 2-х мин.</w:t>
            </w:r>
          </w:p>
        </w:tc>
      </w:tr>
      <w:tr w:rsidR="00077E33">
        <w:tc>
          <w:tcPr>
            <w:tcW w:w="568" w:type="dxa"/>
          </w:tcPr>
          <w:p w:rsidR="00077E33" w:rsidRDefault="00E77B8F">
            <w:pPr>
              <w:pBdr>
                <w:top w:val="nil"/>
                <w:left w:val="nil"/>
                <w:bottom w:val="nil"/>
                <w:right w:val="nil"/>
                <w:between w:val="nil"/>
              </w:pBdr>
              <w:jc w:val="center"/>
              <w:rPr>
                <w:color w:val="000000"/>
                <w:sz w:val="26"/>
                <w:szCs w:val="26"/>
              </w:rPr>
            </w:pPr>
            <w:r>
              <w:rPr>
                <w:color w:val="000000"/>
                <w:sz w:val="26"/>
                <w:szCs w:val="26"/>
              </w:rPr>
              <w:t>6</w:t>
            </w:r>
          </w:p>
        </w:tc>
        <w:tc>
          <w:tcPr>
            <w:tcW w:w="4819" w:type="dxa"/>
          </w:tcPr>
          <w:p w:rsidR="00077E33" w:rsidRDefault="00E77B8F">
            <w:pPr>
              <w:pBdr>
                <w:top w:val="nil"/>
                <w:left w:val="nil"/>
                <w:bottom w:val="nil"/>
                <w:right w:val="nil"/>
                <w:between w:val="nil"/>
              </w:pBdr>
              <w:jc w:val="both"/>
              <w:rPr>
                <w:color w:val="000000"/>
                <w:sz w:val="26"/>
                <w:szCs w:val="26"/>
              </w:rPr>
            </w:pPr>
            <w:r>
              <w:rPr>
                <w:color w:val="000000"/>
                <w:sz w:val="26"/>
                <w:szCs w:val="26"/>
              </w:rPr>
              <w:t>Забрать у участника собеседования исходный текст.  Слушание пересказа.</w:t>
            </w:r>
          </w:p>
          <w:p w:rsidR="00077E33" w:rsidRDefault="00E77B8F">
            <w:pPr>
              <w:pBdr>
                <w:top w:val="nil"/>
                <w:left w:val="nil"/>
                <w:bottom w:val="nil"/>
                <w:right w:val="nil"/>
                <w:between w:val="nil"/>
              </w:pBdr>
              <w:jc w:val="both"/>
              <w:rPr>
                <w:color w:val="000000"/>
                <w:sz w:val="26"/>
                <w:szCs w:val="26"/>
              </w:rPr>
            </w:pPr>
            <w:r>
              <w:rPr>
                <w:i/>
                <w:iCs/>
                <w:color w:val="000000"/>
                <w:sz w:val="26"/>
                <w:szCs w:val="26"/>
              </w:rPr>
              <w:t>Эмоциональная реакция на пересказ участника собеседования.</w:t>
            </w:r>
          </w:p>
        </w:tc>
        <w:tc>
          <w:tcPr>
            <w:tcW w:w="3118" w:type="dxa"/>
          </w:tcPr>
          <w:p w:rsidR="00077E33" w:rsidRDefault="00E77B8F">
            <w:pPr>
              <w:pBdr>
                <w:top w:val="nil"/>
                <w:left w:val="nil"/>
                <w:bottom w:val="nil"/>
                <w:right w:val="nil"/>
                <w:between w:val="nil"/>
              </w:pBdr>
              <w:rPr>
                <w:color w:val="000000"/>
                <w:sz w:val="26"/>
                <w:szCs w:val="26"/>
              </w:rPr>
            </w:pPr>
            <w:r>
              <w:rPr>
                <w:color w:val="000000"/>
                <w:sz w:val="26"/>
                <w:szCs w:val="26"/>
              </w:rPr>
              <w:t>Подробный пересказ с включением приведенного высказывания</w:t>
            </w:r>
          </w:p>
        </w:tc>
        <w:tc>
          <w:tcPr>
            <w:tcW w:w="1701" w:type="dxa"/>
          </w:tcPr>
          <w:p w:rsidR="00077E33" w:rsidRDefault="00E77B8F">
            <w:pPr>
              <w:pBdr>
                <w:top w:val="nil"/>
                <w:left w:val="nil"/>
                <w:bottom w:val="nil"/>
                <w:right w:val="nil"/>
                <w:between w:val="nil"/>
              </w:pBdr>
              <w:jc w:val="center"/>
              <w:rPr>
                <w:color w:val="000000"/>
                <w:sz w:val="26"/>
                <w:szCs w:val="26"/>
              </w:rPr>
            </w:pPr>
            <w:r>
              <w:rPr>
                <w:color w:val="000000"/>
                <w:sz w:val="26"/>
                <w:szCs w:val="26"/>
              </w:rPr>
              <w:t>до 3-х мин.</w:t>
            </w:r>
          </w:p>
        </w:tc>
      </w:tr>
      <w:tr w:rsidR="00077E33">
        <w:tc>
          <w:tcPr>
            <w:tcW w:w="568" w:type="dxa"/>
          </w:tcPr>
          <w:p w:rsidR="00077E33" w:rsidRDefault="00E77B8F">
            <w:pPr>
              <w:pBdr>
                <w:top w:val="nil"/>
                <w:left w:val="nil"/>
                <w:bottom w:val="nil"/>
                <w:right w:val="nil"/>
                <w:between w:val="nil"/>
              </w:pBdr>
              <w:jc w:val="center"/>
              <w:rPr>
                <w:color w:val="000000"/>
                <w:sz w:val="26"/>
                <w:szCs w:val="26"/>
              </w:rPr>
            </w:pPr>
            <w:r>
              <w:rPr>
                <w:color w:val="000000"/>
                <w:sz w:val="26"/>
                <w:szCs w:val="26"/>
              </w:rPr>
              <w:t>7</w:t>
            </w:r>
          </w:p>
        </w:tc>
        <w:tc>
          <w:tcPr>
            <w:tcW w:w="4819" w:type="dxa"/>
          </w:tcPr>
          <w:p w:rsidR="00077E33" w:rsidRDefault="00E77B8F">
            <w:pPr>
              <w:pBdr>
                <w:top w:val="nil"/>
                <w:left w:val="nil"/>
                <w:bottom w:val="nil"/>
                <w:right w:val="nil"/>
                <w:between w:val="nil"/>
              </w:pBdr>
              <w:jc w:val="both"/>
              <w:rPr>
                <w:color w:val="000000"/>
                <w:sz w:val="26"/>
                <w:szCs w:val="26"/>
              </w:rPr>
            </w:pPr>
            <w:r>
              <w:rPr>
                <w:color w:val="000000"/>
                <w:sz w:val="26"/>
                <w:szCs w:val="26"/>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и выдать ему соответствующую карточку. </w:t>
            </w:r>
          </w:p>
        </w:tc>
        <w:tc>
          <w:tcPr>
            <w:tcW w:w="3118" w:type="dxa"/>
          </w:tcPr>
          <w:p w:rsidR="00077E33" w:rsidRDefault="00077E33">
            <w:pPr>
              <w:pBdr>
                <w:top w:val="nil"/>
                <w:left w:val="nil"/>
                <w:bottom w:val="nil"/>
                <w:right w:val="nil"/>
                <w:between w:val="nil"/>
              </w:pBdr>
              <w:rPr>
                <w:color w:val="000000"/>
                <w:sz w:val="26"/>
                <w:szCs w:val="26"/>
              </w:rPr>
            </w:pPr>
          </w:p>
        </w:tc>
        <w:tc>
          <w:tcPr>
            <w:tcW w:w="1701" w:type="dxa"/>
          </w:tcPr>
          <w:p w:rsidR="00077E33" w:rsidRDefault="00077E33">
            <w:pPr>
              <w:pBdr>
                <w:top w:val="nil"/>
                <w:left w:val="nil"/>
                <w:bottom w:val="nil"/>
                <w:right w:val="nil"/>
                <w:between w:val="nil"/>
              </w:pBdr>
              <w:rPr>
                <w:color w:val="000000"/>
                <w:sz w:val="26"/>
                <w:szCs w:val="26"/>
              </w:rPr>
            </w:pPr>
          </w:p>
        </w:tc>
      </w:tr>
      <w:tr w:rsidR="00077E33">
        <w:tc>
          <w:tcPr>
            <w:tcW w:w="10206" w:type="dxa"/>
            <w:gridSpan w:val="4"/>
          </w:tcPr>
          <w:p w:rsidR="00077E33" w:rsidRDefault="00E77B8F">
            <w:pPr>
              <w:pBdr>
                <w:top w:val="nil"/>
                <w:left w:val="nil"/>
                <w:bottom w:val="nil"/>
                <w:right w:val="nil"/>
                <w:between w:val="nil"/>
              </w:pBdr>
              <w:tabs>
                <w:tab w:val="center" w:pos="4862"/>
              </w:tabs>
              <w:rPr>
                <w:color w:val="000000"/>
                <w:sz w:val="26"/>
                <w:szCs w:val="26"/>
              </w:rPr>
            </w:pPr>
            <w:r>
              <w:rPr>
                <w:color w:val="000000"/>
                <w:sz w:val="26"/>
                <w:szCs w:val="26"/>
              </w:rPr>
              <w:tab/>
              <w:t xml:space="preserve">МОНОЛОГ </w:t>
            </w:r>
          </w:p>
        </w:tc>
      </w:tr>
      <w:tr w:rsidR="00077E33">
        <w:tc>
          <w:tcPr>
            <w:tcW w:w="568" w:type="dxa"/>
          </w:tcPr>
          <w:p w:rsidR="00077E33" w:rsidRDefault="00E77B8F">
            <w:pPr>
              <w:pBdr>
                <w:top w:val="nil"/>
                <w:left w:val="nil"/>
                <w:bottom w:val="nil"/>
                <w:right w:val="nil"/>
                <w:between w:val="nil"/>
              </w:pBdr>
              <w:jc w:val="center"/>
              <w:rPr>
                <w:color w:val="000000"/>
                <w:sz w:val="26"/>
                <w:szCs w:val="26"/>
              </w:rPr>
            </w:pPr>
            <w:r>
              <w:rPr>
                <w:color w:val="000000"/>
                <w:sz w:val="26"/>
                <w:szCs w:val="26"/>
              </w:rPr>
              <w:t>8</w:t>
            </w:r>
          </w:p>
        </w:tc>
        <w:tc>
          <w:tcPr>
            <w:tcW w:w="4819" w:type="dxa"/>
          </w:tcPr>
          <w:p w:rsidR="00077E33" w:rsidRDefault="00E77B8F">
            <w:pPr>
              <w:pBdr>
                <w:top w:val="nil"/>
                <w:left w:val="nil"/>
                <w:bottom w:val="nil"/>
                <w:right w:val="nil"/>
                <w:between w:val="nil"/>
              </w:pBdr>
              <w:jc w:val="both"/>
              <w:rPr>
                <w:color w:val="000000"/>
                <w:sz w:val="26"/>
                <w:szCs w:val="26"/>
              </w:rPr>
            </w:pPr>
            <w:r>
              <w:rPr>
                <w:color w:val="000000"/>
                <w:sz w:val="26"/>
                <w:szCs w:val="26"/>
              </w:rPr>
              <w:t xml:space="preserve">Предложить участнику собеседования ознакомиться с темой монолога. </w:t>
            </w:r>
          </w:p>
          <w:p w:rsidR="00077E33" w:rsidRDefault="00E77B8F">
            <w:pPr>
              <w:pBdr>
                <w:top w:val="nil"/>
                <w:left w:val="nil"/>
                <w:bottom w:val="nil"/>
                <w:right w:val="nil"/>
                <w:between w:val="nil"/>
              </w:pBdr>
              <w:jc w:val="both"/>
              <w:rPr>
                <w:color w:val="000000"/>
                <w:sz w:val="26"/>
                <w:szCs w:val="26"/>
              </w:rPr>
            </w:pPr>
            <w:r>
              <w:rPr>
                <w:color w:val="000000"/>
                <w:sz w:val="26"/>
                <w:szCs w:val="26"/>
              </w:rPr>
              <w:t xml:space="preserve">Предупредить, что на подготовку отводится 1 минута, а высказывание не должно занимать более 3 минут </w:t>
            </w:r>
          </w:p>
        </w:tc>
        <w:tc>
          <w:tcPr>
            <w:tcW w:w="3118" w:type="dxa"/>
          </w:tcPr>
          <w:p w:rsidR="00077E33" w:rsidRDefault="00077E33">
            <w:pPr>
              <w:pBdr>
                <w:top w:val="nil"/>
                <w:left w:val="nil"/>
                <w:bottom w:val="nil"/>
                <w:right w:val="nil"/>
                <w:between w:val="nil"/>
              </w:pBdr>
              <w:rPr>
                <w:color w:val="000000"/>
                <w:sz w:val="26"/>
                <w:szCs w:val="26"/>
              </w:rPr>
            </w:pPr>
          </w:p>
        </w:tc>
        <w:tc>
          <w:tcPr>
            <w:tcW w:w="1701" w:type="dxa"/>
          </w:tcPr>
          <w:p w:rsidR="00077E33" w:rsidRDefault="00E77B8F">
            <w:pPr>
              <w:pBdr>
                <w:top w:val="nil"/>
                <w:left w:val="nil"/>
                <w:bottom w:val="nil"/>
                <w:right w:val="nil"/>
                <w:between w:val="nil"/>
              </w:pBdr>
              <w:rPr>
                <w:color w:val="000000"/>
                <w:sz w:val="26"/>
                <w:szCs w:val="26"/>
              </w:rPr>
            </w:pPr>
            <w:r>
              <w:rPr>
                <w:b/>
                <w:bCs/>
                <w:color w:val="000000"/>
                <w:sz w:val="26"/>
                <w:szCs w:val="26"/>
              </w:rPr>
              <w:t xml:space="preserve"> </w:t>
            </w:r>
          </w:p>
        </w:tc>
      </w:tr>
      <w:tr w:rsidR="00077E33">
        <w:tc>
          <w:tcPr>
            <w:tcW w:w="568" w:type="dxa"/>
          </w:tcPr>
          <w:p w:rsidR="00077E33" w:rsidRDefault="00077E33">
            <w:pPr>
              <w:pBdr>
                <w:top w:val="nil"/>
                <w:left w:val="nil"/>
                <w:bottom w:val="nil"/>
                <w:right w:val="nil"/>
                <w:between w:val="nil"/>
              </w:pBdr>
              <w:jc w:val="center"/>
              <w:rPr>
                <w:color w:val="000000"/>
                <w:sz w:val="26"/>
                <w:szCs w:val="26"/>
              </w:rPr>
            </w:pPr>
          </w:p>
        </w:tc>
        <w:tc>
          <w:tcPr>
            <w:tcW w:w="4819" w:type="dxa"/>
          </w:tcPr>
          <w:p w:rsidR="00077E33" w:rsidRDefault="00077E33">
            <w:pPr>
              <w:pBdr>
                <w:top w:val="nil"/>
                <w:left w:val="nil"/>
                <w:bottom w:val="nil"/>
                <w:right w:val="nil"/>
                <w:between w:val="nil"/>
              </w:pBdr>
              <w:rPr>
                <w:color w:val="000000"/>
                <w:sz w:val="26"/>
                <w:szCs w:val="26"/>
              </w:rPr>
            </w:pPr>
          </w:p>
        </w:tc>
        <w:tc>
          <w:tcPr>
            <w:tcW w:w="3118" w:type="dxa"/>
          </w:tcPr>
          <w:p w:rsidR="00077E33" w:rsidRDefault="00E77B8F">
            <w:pPr>
              <w:pBdr>
                <w:top w:val="nil"/>
                <w:left w:val="nil"/>
                <w:bottom w:val="nil"/>
                <w:right w:val="nil"/>
                <w:between w:val="nil"/>
              </w:pBdr>
              <w:rPr>
                <w:color w:val="000000"/>
                <w:sz w:val="26"/>
                <w:szCs w:val="26"/>
              </w:rPr>
            </w:pPr>
            <w:r>
              <w:rPr>
                <w:color w:val="000000"/>
                <w:sz w:val="26"/>
                <w:szCs w:val="26"/>
              </w:rPr>
              <w:t>Подготовка к ответу</w:t>
            </w:r>
          </w:p>
        </w:tc>
        <w:tc>
          <w:tcPr>
            <w:tcW w:w="1701" w:type="dxa"/>
          </w:tcPr>
          <w:p w:rsidR="00077E33" w:rsidRDefault="00E77B8F">
            <w:pPr>
              <w:pBdr>
                <w:top w:val="nil"/>
                <w:left w:val="nil"/>
                <w:bottom w:val="nil"/>
                <w:right w:val="nil"/>
                <w:between w:val="nil"/>
              </w:pBdr>
              <w:jc w:val="center"/>
              <w:rPr>
                <w:color w:val="000000"/>
                <w:sz w:val="26"/>
                <w:szCs w:val="26"/>
              </w:rPr>
            </w:pPr>
            <w:r>
              <w:rPr>
                <w:color w:val="000000"/>
                <w:sz w:val="26"/>
                <w:szCs w:val="26"/>
              </w:rPr>
              <w:t>1 мин.</w:t>
            </w:r>
          </w:p>
        </w:tc>
      </w:tr>
      <w:tr w:rsidR="00077E33">
        <w:tc>
          <w:tcPr>
            <w:tcW w:w="568" w:type="dxa"/>
          </w:tcPr>
          <w:p w:rsidR="00077E33" w:rsidRDefault="00E77B8F">
            <w:pPr>
              <w:pBdr>
                <w:top w:val="nil"/>
                <w:left w:val="nil"/>
                <w:bottom w:val="nil"/>
                <w:right w:val="nil"/>
                <w:between w:val="nil"/>
              </w:pBdr>
              <w:jc w:val="center"/>
              <w:rPr>
                <w:color w:val="000000"/>
                <w:sz w:val="26"/>
                <w:szCs w:val="26"/>
              </w:rPr>
            </w:pPr>
            <w:r>
              <w:rPr>
                <w:color w:val="000000"/>
                <w:sz w:val="26"/>
                <w:szCs w:val="26"/>
              </w:rPr>
              <w:t>9</w:t>
            </w:r>
          </w:p>
        </w:tc>
        <w:tc>
          <w:tcPr>
            <w:tcW w:w="4819" w:type="dxa"/>
          </w:tcPr>
          <w:p w:rsidR="00077E33" w:rsidRDefault="00E77B8F">
            <w:pPr>
              <w:pBdr>
                <w:top w:val="nil"/>
                <w:left w:val="nil"/>
                <w:bottom w:val="nil"/>
                <w:right w:val="nil"/>
                <w:between w:val="nil"/>
              </w:pBdr>
              <w:rPr>
                <w:color w:val="000000"/>
                <w:sz w:val="26"/>
                <w:szCs w:val="26"/>
              </w:rPr>
            </w:pPr>
            <w:r>
              <w:rPr>
                <w:color w:val="000000"/>
                <w:sz w:val="26"/>
                <w:szCs w:val="26"/>
              </w:rPr>
              <w:t xml:space="preserve">Слушать устный ответ. </w:t>
            </w:r>
          </w:p>
          <w:p w:rsidR="00077E33" w:rsidRDefault="00E77B8F">
            <w:pPr>
              <w:pBdr>
                <w:top w:val="nil"/>
                <w:left w:val="nil"/>
                <w:bottom w:val="nil"/>
                <w:right w:val="nil"/>
                <w:between w:val="nil"/>
              </w:pBdr>
              <w:rPr>
                <w:color w:val="000000"/>
                <w:sz w:val="26"/>
                <w:szCs w:val="26"/>
              </w:rPr>
            </w:pPr>
            <w:r>
              <w:rPr>
                <w:i/>
                <w:iCs/>
                <w:color w:val="000000"/>
                <w:sz w:val="26"/>
                <w:szCs w:val="26"/>
              </w:rPr>
              <w:t>Эмоциональная реакция на ответ</w:t>
            </w:r>
          </w:p>
        </w:tc>
        <w:tc>
          <w:tcPr>
            <w:tcW w:w="3118" w:type="dxa"/>
          </w:tcPr>
          <w:p w:rsidR="00077E33" w:rsidRDefault="00E77B8F">
            <w:pPr>
              <w:pBdr>
                <w:top w:val="nil"/>
                <w:left w:val="nil"/>
                <w:bottom w:val="nil"/>
                <w:right w:val="nil"/>
                <w:between w:val="nil"/>
              </w:pBdr>
              <w:rPr>
                <w:color w:val="000000"/>
                <w:sz w:val="26"/>
                <w:szCs w:val="26"/>
              </w:rPr>
            </w:pPr>
            <w:r>
              <w:rPr>
                <w:color w:val="000000"/>
                <w:sz w:val="26"/>
                <w:szCs w:val="26"/>
              </w:rPr>
              <w:t>Ответ по теме выбранного варианта</w:t>
            </w:r>
          </w:p>
          <w:p w:rsidR="00077E33" w:rsidRDefault="00077E33">
            <w:pPr>
              <w:pBdr>
                <w:top w:val="nil"/>
                <w:left w:val="nil"/>
                <w:bottom w:val="nil"/>
                <w:right w:val="nil"/>
                <w:between w:val="nil"/>
              </w:pBdr>
              <w:rPr>
                <w:color w:val="000000"/>
                <w:sz w:val="26"/>
                <w:szCs w:val="26"/>
              </w:rPr>
            </w:pPr>
          </w:p>
        </w:tc>
        <w:tc>
          <w:tcPr>
            <w:tcW w:w="1701" w:type="dxa"/>
          </w:tcPr>
          <w:p w:rsidR="00077E33" w:rsidRDefault="00E77B8F">
            <w:pPr>
              <w:pBdr>
                <w:top w:val="nil"/>
                <w:left w:val="nil"/>
                <w:bottom w:val="nil"/>
                <w:right w:val="nil"/>
                <w:between w:val="nil"/>
              </w:pBdr>
              <w:jc w:val="center"/>
              <w:rPr>
                <w:color w:val="000000"/>
                <w:sz w:val="26"/>
                <w:szCs w:val="26"/>
              </w:rPr>
            </w:pPr>
            <w:r>
              <w:rPr>
                <w:color w:val="000000"/>
                <w:sz w:val="26"/>
                <w:szCs w:val="26"/>
              </w:rPr>
              <w:t>до 3-х мин.</w:t>
            </w:r>
          </w:p>
        </w:tc>
      </w:tr>
      <w:tr w:rsidR="00077E33">
        <w:tc>
          <w:tcPr>
            <w:tcW w:w="10206" w:type="dxa"/>
            <w:gridSpan w:val="4"/>
          </w:tcPr>
          <w:p w:rsidR="00077E33" w:rsidRDefault="00E77B8F">
            <w:pPr>
              <w:pBdr>
                <w:top w:val="nil"/>
                <w:left w:val="nil"/>
                <w:bottom w:val="nil"/>
                <w:right w:val="nil"/>
                <w:between w:val="nil"/>
              </w:pBdr>
              <w:tabs>
                <w:tab w:val="left" w:pos="2115"/>
              </w:tabs>
              <w:jc w:val="center"/>
              <w:rPr>
                <w:color w:val="000000"/>
                <w:sz w:val="26"/>
                <w:szCs w:val="26"/>
              </w:rPr>
            </w:pPr>
            <w:r>
              <w:rPr>
                <w:color w:val="000000"/>
                <w:sz w:val="26"/>
                <w:szCs w:val="26"/>
              </w:rPr>
              <w:lastRenderedPageBreak/>
              <w:t>ДИАЛОГ</w:t>
            </w:r>
          </w:p>
        </w:tc>
      </w:tr>
      <w:tr w:rsidR="00077E33">
        <w:tc>
          <w:tcPr>
            <w:tcW w:w="568" w:type="dxa"/>
          </w:tcPr>
          <w:p w:rsidR="00077E33" w:rsidRDefault="00E77B8F">
            <w:pPr>
              <w:pBdr>
                <w:top w:val="nil"/>
                <w:left w:val="nil"/>
                <w:bottom w:val="nil"/>
                <w:right w:val="nil"/>
                <w:between w:val="nil"/>
              </w:pBdr>
              <w:rPr>
                <w:color w:val="000000"/>
                <w:sz w:val="26"/>
                <w:szCs w:val="26"/>
              </w:rPr>
            </w:pPr>
            <w:r>
              <w:rPr>
                <w:color w:val="000000"/>
                <w:sz w:val="26"/>
                <w:szCs w:val="26"/>
              </w:rPr>
              <w:t>10</w:t>
            </w:r>
          </w:p>
        </w:tc>
        <w:tc>
          <w:tcPr>
            <w:tcW w:w="4819" w:type="dxa"/>
          </w:tcPr>
          <w:p w:rsidR="00077E33" w:rsidRDefault="00E77B8F">
            <w:pPr>
              <w:pBdr>
                <w:top w:val="nil"/>
                <w:left w:val="nil"/>
                <w:bottom w:val="nil"/>
                <w:right w:val="nil"/>
                <w:between w:val="nil"/>
              </w:pBdr>
              <w:rPr>
                <w:color w:val="000000"/>
                <w:sz w:val="26"/>
                <w:szCs w:val="26"/>
              </w:rPr>
            </w:pPr>
            <w:r>
              <w:rPr>
                <w:color w:val="000000"/>
                <w:sz w:val="26"/>
                <w:szCs w:val="26"/>
              </w:rPr>
              <w:t xml:space="preserve">Задать вопросы для диалога. Собеседник может задать вопросы, отличающиеся от </w:t>
            </w:r>
            <w:proofErr w:type="gramStart"/>
            <w:r>
              <w:rPr>
                <w:color w:val="000000"/>
                <w:sz w:val="26"/>
                <w:szCs w:val="26"/>
              </w:rPr>
              <w:t>предложенных</w:t>
            </w:r>
            <w:proofErr w:type="gramEnd"/>
            <w:r>
              <w:rPr>
                <w:color w:val="000000"/>
                <w:sz w:val="26"/>
                <w:szCs w:val="26"/>
              </w:rPr>
              <w:t xml:space="preserve"> в КИМ итогового собеседования</w:t>
            </w:r>
          </w:p>
        </w:tc>
        <w:tc>
          <w:tcPr>
            <w:tcW w:w="3118" w:type="dxa"/>
          </w:tcPr>
          <w:p w:rsidR="00077E33" w:rsidRDefault="00E77B8F">
            <w:pPr>
              <w:pBdr>
                <w:top w:val="nil"/>
                <w:left w:val="nil"/>
                <w:bottom w:val="nil"/>
                <w:right w:val="nil"/>
                <w:between w:val="nil"/>
              </w:pBdr>
              <w:rPr>
                <w:color w:val="000000"/>
                <w:sz w:val="26"/>
                <w:szCs w:val="26"/>
              </w:rPr>
            </w:pPr>
            <w:r>
              <w:rPr>
                <w:color w:val="000000"/>
                <w:sz w:val="26"/>
                <w:szCs w:val="26"/>
              </w:rPr>
              <w:t>Вступление в диалог</w:t>
            </w:r>
          </w:p>
        </w:tc>
        <w:tc>
          <w:tcPr>
            <w:tcW w:w="1701" w:type="dxa"/>
          </w:tcPr>
          <w:p w:rsidR="00077E33" w:rsidRDefault="00E77B8F">
            <w:pPr>
              <w:pBdr>
                <w:top w:val="nil"/>
                <w:left w:val="nil"/>
                <w:bottom w:val="nil"/>
                <w:right w:val="nil"/>
                <w:between w:val="nil"/>
              </w:pBdr>
              <w:jc w:val="center"/>
              <w:rPr>
                <w:color w:val="000000"/>
                <w:sz w:val="26"/>
                <w:szCs w:val="26"/>
              </w:rPr>
            </w:pPr>
            <w:r>
              <w:rPr>
                <w:color w:val="000000"/>
                <w:sz w:val="26"/>
                <w:szCs w:val="26"/>
              </w:rPr>
              <w:t>до 3-х мин.</w:t>
            </w:r>
          </w:p>
        </w:tc>
      </w:tr>
      <w:tr w:rsidR="00077E33">
        <w:tc>
          <w:tcPr>
            <w:tcW w:w="568" w:type="dxa"/>
          </w:tcPr>
          <w:p w:rsidR="00077E33" w:rsidRDefault="00E77B8F">
            <w:pPr>
              <w:pBdr>
                <w:top w:val="nil"/>
                <w:left w:val="nil"/>
                <w:bottom w:val="nil"/>
                <w:right w:val="nil"/>
                <w:between w:val="nil"/>
              </w:pBdr>
              <w:rPr>
                <w:color w:val="000000"/>
                <w:sz w:val="26"/>
                <w:szCs w:val="26"/>
              </w:rPr>
            </w:pPr>
            <w:r>
              <w:rPr>
                <w:color w:val="000000"/>
                <w:sz w:val="26"/>
                <w:szCs w:val="26"/>
              </w:rPr>
              <w:t>11</w:t>
            </w:r>
          </w:p>
        </w:tc>
        <w:tc>
          <w:tcPr>
            <w:tcW w:w="4819" w:type="dxa"/>
          </w:tcPr>
          <w:p w:rsidR="00077E33" w:rsidRDefault="00E77B8F">
            <w:pPr>
              <w:pBdr>
                <w:top w:val="nil"/>
                <w:left w:val="nil"/>
                <w:bottom w:val="nil"/>
                <w:right w:val="nil"/>
                <w:between w:val="nil"/>
              </w:pBdr>
              <w:rPr>
                <w:color w:val="000000"/>
                <w:sz w:val="26"/>
                <w:szCs w:val="26"/>
              </w:rPr>
            </w:pPr>
            <w:r>
              <w:rPr>
                <w:color w:val="000000"/>
                <w:sz w:val="26"/>
                <w:szCs w:val="26"/>
              </w:rPr>
              <w:t>Эмоционально поддержать участника собеседования</w:t>
            </w:r>
          </w:p>
        </w:tc>
        <w:tc>
          <w:tcPr>
            <w:tcW w:w="3118" w:type="dxa"/>
          </w:tcPr>
          <w:p w:rsidR="00077E33" w:rsidRDefault="00077E33">
            <w:pPr>
              <w:pBdr>
                <w:top w:val="nil"/>
                <w:left w:val="nil"/>
                <w:bottom w:val="nil"/>
                <w:right w:val="nil"/>
                <w:between w:val="nil"/>
              </w:pBdr>
              <w:rPr>
                <w:color w:val="000000"/>
                <w:sz w:val="26"/>
                <w:szCs w:val="26"/>
              </w:rPr>
            </w:pPr>
          </w:p>
        </w:tc>
        <w:tc>
          <w:tcPr>
            <w:tcW w:w="1701" w:type="dxa"/>
          </w:tcPr>
          <w:p w:rsidR="00077E33" w:rsidRDefault="00077E33">
            <w:pPr>
              <w:pBdr>
                <w:top w:val="nil"/>
                <w:left w:val="nil"/>
                <w:bottom w:val="nil"/>
                <w:right w:val="nil"/>
                <w:between w:val="nil"/>
              </w:pBdr>
              <w:rPr>
                <w:color w:val="000000"/>
                <w:sz w:val="26"/>
                <w:szCs w:val="26"/>
              </w:rPr>
            </w:pPr>
          </w:p>
        </w:tc>
      </w:tr>
    </w:tbl>
    <w:p w:rsidR="00077E33" w:rsidRDefault="00077E33">
      <w:pPr>
        <w:pBdr>
          <w:top w:val="nil"/>
          <w:left w:val="nil"/>
          <w:bottom w:val="nil"/>
          <w:right w:val="nil"/>
          <w:between w:val="nil"/>
        </w:pBdr>
        <w:ind w:firstLine="708"/>
        <w:jc w:val="both"/>
        <w:rPr>
          <w:color w:val="000000"/>
          <w:sz w:val="28"/>
          <w:szCs w:val="28"/>
        </w:rPr>
      </w:pPr>
    </w:p>
    <w:p w:rsidR="00077E33" w:rsidRDefault="00E77B8F">
      <w:pPr>
        <w:widowControl w:val="0"/>
        <w:pBdr>
          <w:top w:val="nil"/>
          <w:left w:val="nil"/>
          <w:bottom w:val="nil"/>
          <w:right w:val="nil"/>
          <w:between w:val="nil"/>
        </w:pBdr>
        <w:ind w:left="6237"/>
        <w:rPr>
          <w:color w:val="000000"/>
          <w:sz w:val="26"/>
          <w:szCs w:val="26"/>
        </w:rPr>
      </w:pPr>
      <w:bookmarkStart w:id="21" w:name="_edvnzwnyq2vm" w:colFirst="0" w:colLast="0"/>
      <w:bookmarkEnd w:id="21"/>
      <w:r>
        <w:br w:type="page"/>
      </w:r>
      <w:r>
        <w:rPr>
          <w:color w:val="000000"/>
          <w:sz w:val="26"/>
          <w:szCs w:val="26"/>
        </w:rPr>
        <w:lastRenderedPageBreak/>
        <w:t xml:space="preserve">Приложение 4 </w:t>
      </w:r>
    </w:p>
    <w:p w:rsidR="00077E33" w:rsidRDefault="00E77B8F">
      <w:pPr>
        <w:widowControl w:val="0"/>
        <w:pBdr>
          <w:top w:val="nil"/>
          <w:left w:val="nil"/>
          <w:bottom w:val="nil"/>
          <w:right w:val="nil"/>
          <w:between w:val="nil"/>
        </w:pBdr>
        <w:ind w:left="6237"/>
        <w:rPr>
          <w:color w:val="000000"/>
          <w:sz w:val="26"/>
          <w:szCs w:val="26"/>
        </w:rPr>
      </w:pPr>
      <w:r>
        <w:rPr>
          <w:color w:val="000000"/>
          <w:sz w:val="26"/>
          <w:szCs w:val="26"/>
        </w:rPr>
        <w:t>к Порядку</w:t>
      </w:r>
      <w:r>
        <w:rPr>
          <w:color w:val="000000"/>
          <w:sz w:val="24"/>
          <w:szCs w:val="24"/>
        </w:rPr>
        <w:t xml:space="preserve"> </w:t>
      </w:r>
      <w:r>
        <w:rPr>
          <w:color w:val="000000"/>
          <w:sz w:val="26"/>
          <w:szCs w:val="26"/>
        </w:rPr>
        <w:t>проведения итогового собеседования по русскому языку для обучающихся IX классов общеобразовательных организаций Республики Татарстан в 2026 году</w:t>
      </w:r>
    </w:p>
    <w:p w:rsidR="00077E33" w:rsidRDefault="00077E33">
      <w:pPr>
        <w:pBdr>
          <w:top w:val="nil"/>
          <w:left w:val="nil"/>
          <w:bottom w:val="nil"/>
          <w:right w:val="nil"/>
          <w:between w:val="nil"/>
        </w:pBdr>
        <w:ind w:firstLine="708"/>
        <w:jc w:val="right"/>
        <w:rPr>
          <w:color w:val="000000"/>
          <w:sz w:val="26"/>
          <w:szCs w:val="26"/>
        </w:rPr>
      </w:pPr>
    </w:p>
    <w:p w:rsidR="00077E33" w:rsidRDefault="00077E33">
      <w:pPr>
        <w:keepNext/>
        <w:pBdr>
          <w:top w:val="nil"/>
          <w:left w:val="nil"/>
          <w:bottom w:val="nil"/>
          <w:right w:val="nil"/>
          <w:between w:val="nil"/>
        </w:pBdr>
        <w:jc w:val="center"/>
        <w:rPr>
          <w:b/>
          <w:bCs/>
          <w:color w:val="000000"/>
          <w:sz w:val="28"/>
          <w:szCs w:val="28"/>
          <w:highlight w:val="yellow"/>
        </w:rPr>
      </w:pPr>
    </w:p>
    <w:p w:rsidR="00077E33" w:rsidRDefault="00E77B8F">
      <w:pPr>
        <w:keepNext/>
        <w:pBdr>
          <w:top w:val="nil"/>
          <w:left w:val="nil"/>
          <w:bottom w:val="nil"/>
          <w:right w:val="nil"/>
          <w:between w:val="nil"/>
        </w:pBdr>
        <w:jc w:val="center"/>
        <w:rPr>
          <w:b/>
          <w:bCs/>
          <w:color w:val="000000"/>
          <w:sz w:val="28"/>
          <w:szCs w:val="28"/>
        </w:rPr>
      </w:pPr>
      <w:r>
        <w:rPr>
          <w:b/>
          <w:bCs/>
          <w:color w:val="000000"/>
          <w:sz w:val="28"/>
          <w:szCs w:val="28"/>
        </w:rPr>
        <w:t>Инструкция для эксперта</w:t>
      </w:r>
    </w:p>
    <w:p w:rsidR="00077E33" w:rsidRDefault="00077E33">
      <w:pPr>
        <w:pBdr>
          <w:top w:val="nil"/>
          <w:left w:val="nil"/>
          <w:bottom w:val="nil"/>
          <w:right w:val="nil"/>
          <w:between w:val="nil"/>
        </w:pBdr>
        <w:rPr>
          <w:color w:val="000000"/>
          <w:sz w:val="24"/>
          <w:szCs w:val="24"/>
        </w:rPr>
      </w:pPr>
    </w:p>
    <w:p w:rsidR="00077E33" w:rsidRDefault="00E77B8F">
      <w:pPr>
        <w:pBdr>
          <w:top w:val="nil"/>
          <w:left w:val="nil"/>
          <w:bottom w:val="nil"/>
          <w:right w:val="nil"/>
          <w:between w:val="nil"/>
        </w:pBdr>
        <w:ind w:firstLine="708"/>
        <w:jc w:val="both"/>
        <w:rPr>
          <w:color w:val="000000"/>
          <w:sz w:val="28"/>
          <w:szCs w:val="28"/>
        </w:rPr>
      </w:pPr>
      <w:r>
        <w:rPr>
          <w:b/>
          <w:bCs/>
          <w:color w:val="000000"/>
          <w:sz w:val="28"/>
          <w:szCs w:val="28"/>
        </w:rPr>
        <w:t xml:space="preserve">Не </w:t>
      </w:r>
      <w:proofErr w:type="gramStart"/>
      <w:r>
        <w:rPr>
          <w:b/>
          <w:bCs/>
          <w:color w:val="000000"/>
          <w:sz w:val="28"/>
          <w:szCs w:val="28"/>
        </w:rPr>
        <w:t>позднее</w:t>
      </w:r>
      <w:proofErr w:type="gramEnd"/>
      <w:r>
        <w:rPr>
          <w:b/>
          <w:bCs/>
          <w:color w:val="000000"/>
          <w:sz w:val="28"/>
          <w:szCs w:val="28"/>
        </w:rPr>
        <w:t xml:space="preserve"> чем за день до проведения итогового собеседования ознакомиться с:</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демоверсиями материалов для проведения итогового собеседования, размещенными на официальном сайте ФГБНУ «ФИПИ», включая критерии оценивания итогового собеседования, полученные от ответственного организатора образовательной организации;</w:t>
      </w:r>
    </w:p>
    <w:p w:rsidR="00077E33" w:rsidRDefault="00E77B8F">
      <w:pPr>
        <w:pBdr>
          <w:top w:val="nil"/>
          <w:left w:val="nil"/>
          <w:bottom w:val="nil"/>
          <w:right w:val="nil"/>
          <w:between w:val="nil"/>
        </w:pBdr>
        <w:ind w:firstLine="708"/>
        <w:jc w:val="both"/>
        <w:rPr>
          <w:color w:val="000000"/>
          <w:sz w:val="28"/>
          <w:szCs w:val="28"/>
        </w:rPr>
      </w:pPr>
      <w:r>
        <w:rPr>
          <w:color w:val="000000"/>
          <w:sz w:val="28"/>
          <w:szCs w:val="28"/>
        </w:rPr>
        <w:t>настоящим Порядком.</w:t>
      </w:r>
    </w:p>
    <w:p w:rsidR="00077E33" w:rsidRDefault="00E77B8F">
      <w:pPr>
        <w:pBdr>
          <w:top w:val="nil"/>
          <w:left w:val="nil"/>
          <w:bottom w:val="nil"/>
          <w:right w:val="nil"/>
          <w:between w:val="nil"/>
        </w:pBdr>
        <w:ind w:firstLine="710"/>
        <w:jc w:val="both"/>
        <w:rPr>
          <w:color w:val="000000"/>
          <w:sz w:val="28"/>
          <w:szCs w:val="28"/>
        </w:rPr>
      </w:pPr>
      <w:r>
        <w:rPr>
          <w:b/>
          <w:bCs/>
          <w:color w:val="000000"/>
          <w:sz w:val="28"/>
          <w:szCs w:val="28"/>
        </w:rPr>
        <w:t>В день проведения итогового собеседования:</w:t>
      </w:r>
    </w:p>
    <w:p w:rsidR="00077E33" w:rsidRDefault="00E77B8F">
      <w:pPr>
        <w:pBdr>
          <w:top w:val="nil"/>
          <w:left w:val="nil"/>
          <w:bottom w:val="nil"/>
          <w:right w:val="nil"/>
          <w:between w:val="nil"/>
        </w:pBdr>
        <w:ind w:firstLine="710"/>
        <w:jc w:val="both"/>
        <w:rPr>
          <w:color w:val="000000"/>
          <w:sz w:val="28"/>
          <w:szCs w:val="28"/>
        </w:rPr>
      </w:pPr>
      <w:r>
        <w:rPr>
          <w:color w:val="000000"/>
          <w:sz w:val="28"/>
          <w:szCs w:val="28"/>
        </w:rPr>
        <w:t xml:space="preserve">получить от ответственного организатора образовательной организации следующие материалы: </w:t>
      </w:r>
    </w:p>
    <w:p w:rsidR="00077E33" w:rsidRDefault="00E77B8F">
      <w:pPr>
        <w:pBdr>
          <w:top w:val="nil"/>
          <w:left w:val="nil"/>
          <w:bottom w:val="nil"/>
          <w:right w:val="nil"/>
          <w:between w:val="nil"/>
        </w:pBdr>
        <w:ind w:firstLine="710"/>
        <w:jc w:val="both"/>
        <w:rPr>
          <w:color w:val="000000"/>
          <w:sz w:val="28"/>
          <w:szCs w:val="28"/>
        </w:rPr>
      </w:pPr>
      <w:r>
        <w:rPr>
          <w:color w:val="000000"/>
          <w:sz w:val="28"/>
          <w:szCs w:val="28"/>
        </w:rPr>
        <w:t>протокол эксперта по оцениванию ответов участников итогового собеседования;</w:t>
      </w:r>
    </w:p>
    <w:p w:rsidR="00077E33" w:rsidRDefault="00E77B8F">
      <w:pPr>
        <w:pBdr>
          <w:top w:val="nil"/>
          <w:left w:val="nil"/>
          <w:bottom w:val="nil"/>
          <w:right w:val="nil"/>
          <w:between w:val="nil"/>
        </w:pBdr>
        <w:ind w:firstLine="710"/>
        <w:jc w:val="both"/>
        <w:rPr>
          <w:color w:val="000000"/>
          <w:sz w:val="28"/>
          <w:szCs w:val="28"/>
        </w:rPr>
      </w:pPr>
      <w:r>
        <w:rPr>
          <w:color w:val="000000"/>
          <w:sz w:val="28"/>
          <w:szCs w:val="28"/>
        </w:rPr>
        <w:t>КИМ итогового собеседования;</w:t>
      </w:r>
    </w:p>
    <w:p w:rsidR="00077E33" w:rsidRDefault="00E77B8F">
      <w:pPr>
        <w:pBdr>
          <w:top w:val="nil"/>
          <w:left w:val="nil"/>
          <w:bottom w:val="nil"/>
          <w:right w:val="nil"/>
          <w:between w:val="nil"/>
        </w:pBdr>
        <w:ind w:firstLine="710"/>
        <w:jc w:val="both"/>
        <w:rPr>
          <w:color w:val="000000"/>
          <w:sz w:val="28"/>
          <w:szCs w:val="28"/>
        </w:rPr>
      </w:pPr>
      <w:r>
        <w:rPr>
          <w:color w:val="000000"/>
          <w:sz w:val="28"/>
          <w:szCs w:val="28"/>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 эксперта по оцениванию ответов участников итогового собеседования).</w:t>
      </w:r>
    </w:p>
    <w:p w:rsidR="00077E33" w:rsidRDefault="00E77B8F">
      <w:pPr>
        <w:pBdr>
          <w:top w:val="nil"/>
          <w:left w:val="nil"/>
          <w:bottom w:val="nil"/>
          <w:right w:val="nil"/>
          <w:between w:val="nil"/>
        </w:pBdr>
        <w:ind w:firstLine="710"/>
        <w:jc w:val="both"/>
        <w:rPr>
          <w:color w:val="000000"/>
          <w:sz w:val="28"/>
          <w:szCs w:val="28"/>
        </w:rPr>
      </w:pPr>
      <w:r>
        <w:rPr>
          <w:b/>
          <w:bCs/>
          <w:color w:val="000000"/>
          <w:sz w:val="28"/>
          <w:szCs w:val="28"/>
        </w:rPr>
        <w:t>Во время проведения итогового собеседования:</w:t>
      </w:r>
    </w:p>
    <w:p w:rsidR="00077E33" w:rsidRDefault="00E77B8F">
      <w:pPr>
        <w:pBdr>
          <w:top w:val="nil"/>
          <w:left w:val="nil"/>
          <w:bottom w:val="nil"/>
          <w:right w:val="nil"/>
          <w:between w:val="nil"/>
        </w:pBdr>
        <w:ind w:firstLine="710"/>
        <w:jc w:val="both"/>
        <w:rPr>
          <w:color w:val="000000"/>
          <w:sz w:val="28"/>
          <w:szCs w:val="28"/>
        </w:rPr>
      </w:pPr>
      <w:r>
        <w:rPr>
          <w:color w:val="000000"/>
          <w:sz w:val="28"/>
          <w:szCs w:val="28"/>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в режиме реального времени вносит в протокол эксперта по оцениванию ответов участников итогового собеседования (приложение 13) следующие сведения:</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Код МСУ;</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Код ОО;</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Номер аудитории;</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ФИО;</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серия и номер документа;</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номер варианта;</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отметку об участнике с ОВЗ;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в случае неявки участника итогового собеседования ставит отметку о неявке;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баллы по каждому критерию;</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отметку зачет/незачет;</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отметку об удалении (в случае нарушения порядка проведения итогового </w:t>
      </w:r>
      <w:r>
        <w:rPr>
          <w:color w:val="000000"/>
          <w:sz w:val="28"/>
          <w:szCs w:val="28"/>
        </w:rPr>
        <w:lastRenderedPageBreak/>
        <w:t>собеседования, установленного Порядком).</w:t>
      </w:r>
    </w:p>
    <w:p w:rsidR="00077E33" w:rsidRDefault="00E77B8F">
      <w:pPr>
        <w:pBdr>
          <w:top w:val="nil"/>
          <w:left w:val="nil"/>
          <w:bottom w:val="nil"/>
          <w:right w:val="nil"/>
          <w:between w:val="nil"/>
        </w:pBdr>
        <w:ind w:firstLine="710"/>
        <w:jc w:val="both"/>
        <w:rPr>
          <w:color w:val="000000"/>
          <w:sz w:val="28"/>
          <w:szCs w:val="28"/>
        </w:rPr>
      </w:pPr>
      <w:r>
        <w:rPr>
          <w:color w:val="000000"/>
          <w:sz w:val="28"/>
          <w:szCs w:val="28"/>
        </w:rPr>
        <w:t>По окончании проведения итогового собеседования передать собеседнику протокол эксперта по оцениванию ответов участников итогового собеседования, также передать КИМ итогового собеседования, выданный эксперту, ответственному организатору образовательной организации, передать листы бумаги для черновиков (при наличии).</w:t>
      </w:r>
    </w:p>
    <w:p w:rsidR="00077E33" w:rsidRDefault="00E77B8F">
      <w:pPr>
        <w:pBdr>
          <w:top w:val="nil"/>
          <w:left w:val="nil"/>
          <w:bottom w:val="nil"/>
          <w:right w:val="nil"/>
          <w:between w:val="nil"/>
        </w:pBdr>
        <w:ind w:firstLine="710"/>
        <w:jc w:val="both"/>
        <w:rPr>
          <w:color w:val="000000"/>
          <w:sz w:val="28"/>
          <w:szCs w:val="28"/>
        </w:rPr>
      </w:pPr>
      <w:r>
        <w:rPr>
          <w:b/>
          <w:bCs/>
          <w:color w:val="000000"/>
          <w:sz w:val="28"/>
          <w:szCs w:val="28"/>
        </w:rPr>
        <w:t>Эксперт не должен вмешиваться в беседу участника и собеседника!</w:t>
      </w:r>
    </w:p>
    <w:p w:rsidR="00077E33" w:rsidRDefault="00E77B8F">
      <w:pPr>
        <w:pBdr>
          <w:top w:val="nil"/>
          <w:left w:val="nil"/>
          <w:bottom w:val="nil"/>
          <w:right w:val="nil"/>
          <w:between w:val="nil"/>
        </w:pBdr>
        <w:ind w:firstLine="708"/>
        <w:jc w:val="both"/>
        <w:rPr>
          <w:color w:val="000000"/>
          <w:sz w:val="28"/>
          <w:szCs w:val="28"/>
        </w:rPr>
      </w:pPr>
      <w:r>
        <w:rPr>
          <w:b/>
          <w:bCs/>
          <w:color w:val="000000"/>
          <w:sz w:val="28"/>
          <w:szCs w:val="28"/>
        </w:rPr>
        <w:t>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w:t>
      </w:r>
      <w:r>
        <w:rPr>
          <w:color w:val="000000"/>
          <w:sz w:val="28"/>
          <w:szCs w:val="28"/>
        </w:rPr>
        <w:t xml:space="preserve">. </w:t>
      </w:r>
    </w:p>
    <w:p w:rsidR="00077E33" w:rsidRDefault="00077E33">
      <w:pPr>
        <w:pBdr>
          <w:top w:val="nil"/>
          <w:left w:val="nil"/>
          <w:bottom w:val="nil"/>
          <w:right w:val="nil"/>
          <w:between w:val="nil"/>
        </w:pBdr>
        <w:jc w:val="center"/>
        <w:rPr>
          <w:color w:val="000000"/>
          <w:sz w:val="28"/>
          <w:szCs w:val="28"/>
        </w:rPr>
      </w:pPr>
    </w:p>
    <w:p w:rsidR="00077E33" w:rsidRDefault="00E77B8F">
      <w:pPr>
        <w:widowControl w:val="0"/>
        <w:pBdr>
          <w:top w:val="nil"/>
          <w:left w:val="nil"/>
          <w:bottom w:val="nil"/>
          <w:right w:val="nil"/>
          <w:between w:val="nil"/>
        </w:pBdr>
        <w:ind w:left="6237"/>
        <w:rPr>
          <w:color w:val="000000"/>
          <w:sz w:val="26"/>
          <w:szCs w:val="26"/>
        </w:rPr>
      </w:pPr>
      <w:bookmarkStart w:id="22" w:name="_rutlvukzjsln" w:colFirst="0" w:colLast="0"/>
      <w:bookmarkEnd w:id="22"/>
      <w:r>
        <w:br w:type="page"/>
      </w:r>
      <w:r>
        <w:rPr>
          <w:color w:val="000000"/>
          <w:sz w:val="26"/>
          <w:szCs w:val="26"/>
        </w:rPr>
        <w:lastRenderedPageBreak/>
        <w:t xml:space="preserve">Приложение 5 </w:t>
      </w:r>
    </w:p>
    <w:p w:rsidR="00077E33" w:rsidRDefault="00E77B8F">
      <w:pPr>
        <w:widowControl w:val="0"/>
        <w:pBdr>
          <w:top w:val="nil"/>
          <w:left w:val="nil"/>
          <w:bottom w:val="nil"/>
          <w:right w:val="nil"/>
          <w:between w:val="nil"/>
        </w:pBdr>
        <w:ind w:left="6237"/>
        <w:rPr>
          <w:color w:val="000000"/>
          <w:sz w:val="26"/>
          <w:szCs w:val="26"/>
        </w:rPr>
      </w:pPr>
      <w:r>
        <w:rPr>
          <w:color w:val="000000"/>
          <w:sz w:val="26"/>
          <w:szCs w:val="26"/>
        </w:rPr>
        <w:t>к Порядку</w:t>
      </w:r>
      <w:r>
        <w:rPr>
          <w:color w:val="000000"/>
          <w:sz w:val="24"/>
          <w:szCs w:val="24"/>
        </w:rPr>
        <w:t xml:space="preserve"> </w:t>
      </w:r>
      <w:r>
        <w:rPr>
          <w:color w:val="000000"/>
          <w:sz w:val="26"/>
          <w:szCs w:val="26"/>
        </w:rPr>
        <w:t>проведения итогового собеседования по русскому языку для обучающихся IX классов общеобразовательных организаций Республики Татарстан в 2026 году</w:t>
      </w:r>
    </w:p>
    <w:p w:rsidR="00077E33" w:rsidRDefault="00077E33">
      <w:pPr>
        <w:keepNext/>
        <w:pBdr>
          <w:top w:val="nil"/>
          <w:left w:val="nil"/>
          <w:bottom w:val="nil"/>
          <w:right w:val="nil"/>
          <w:between w:val="nil"/>
        </w:pBdr>
        <w:ind w:firstLine="6946"/>
        <w:rPr>
          <w:color w:val="000000"/>
          <w:sz w:val="26"/>
          <w:szCs w:val="26"/>
        </w:rPr>
      </w:pPr>
    </w:p>
    <w:p w:rsidR="00077E33" w:rsidRDefault="00077E33">
      <w:pPr>
        <w:keepNext/>
        <w:pBdr>
          <w:top w:val="nil"/>
          <w:left w:val="nil"/>
          <w:bottom w:val="nil"/>
          <w:right w:val="nil"/>
          <w:between w:val="nil"/>
        </w:pBdr>
        <w:jc w:val="center"/>
        <w:rPr>
          <w:color w:val="000000"/>
          <w:sz w:val="28"/>
          <w:szCs w:val="28"/>
        </w:rPr>
      </w:pPr>
    </w:p>
    <w:p w:rsidR="00077E33" w:rsidRDefault="00E77B8F">
      <w:pPr>
        <w:keepNext/>
        <w:pBdr>
          <w:top w:val="nil"/>
          <w:left w:val="nil"/>
          <w:bottom w:val="nil"/>
          <w:right w:val="nil"/>
          <w:between w:val="nil"/>
        </w:pBdr>
        <w:jc w:val="center"/>
        <w:rPr>
          <w:b/>
          <w:bCs/>
          <w:color w:val="000000"/>
          <w:sz w:val="28"/>
          <w:szCs w:val="28"/>
        </w:rPr>
      </w:pPr>
      <w:r>
        <w:rPr>
          <w:b/>
          <w:bCs/>
          <w:color w:val="000000"/>
          <w:sz w:val="28"/>
          <w:szCs w:val="28"/>
        </w:rPr>
        <w:t>Инструкция для организатора проведения итогового собеседования</w:t>
      </w:r>
    </w:p>
    <w:p w:rsidR="00077E33" w:rsidRDefault="00077E33">
      <w:pPr>
        <w:pBdr>
          <w:top w:val="nil"/>
          <w:left w:val="nil"/>
          <w:bottom w:val="nil"/>
          <w:right w:val="nil"/>
          <w:between w:val="nil"/>
        </w:pBdr>
        <w:ind w:firstLine="710"/>
        <w:jc w:val="center"/>
        <w:rPr>
          <w:color w:val="000000"/>
          <w:sz w:val="28"/>
          <w:szCs w:val="28"/>
        </w:rPr>
      </w:pPr>
    </w:p>
    <w:p w:rsidR="00077E33" w:rsidRDefault="00E77B8F">
      <w:pPr>
        <w:pBdr>
          <w:top w:val="nil"/>
          <w:left w:val="nil"/>
          <w:bottom w:val="nil"/>
          <w:right w:val="nil"/>
          <w:between w:val="nil"/>
        </w:pBdr>
        <w:ind w:firstLine="710"/>
        <w:jc w:val="both"/>
        <w:rPr>
          <w:color w:val="000000"/>
          <w:sz w:val="28"/>
          <w:szCs w:val="28"/>
        </w:rPr>
      </w:pPr>
      <w:r>
        <w:rPr>
          <w:b/>
          <w:bCs/>
          <w:color w:val="000000"/>
          <w:sz w:val="28"/>
          <w:szCs w:val="28"/>
        </w:rPr>
        <w:t>В день проведения итогового собеседования:</w:t>
      </w:r>
    </w:p>
    <w:p w:rsidR="00077E33" w:rsidRDefault="00E77B8F">
      <w:pPr>
        <w:pBdr>
          <w:top w:val="nil"/>
          <w:left w:val="nil"/>
          <w:bottom w:val="nil"/>
          <w:right w:val="nil"/>
          <w:between w:val="nil"/>
        </w:pBdr>
        <w:ind w:firstLine="710"/>
        <w:jc w:val="both"/>
        <w:rPr>
          <w:color w:val="000000"/>
          <w:sz w:val="28"/>
          <w:szCs w:val="28"/>
        </w:rPr>
      </w:pPr>
      <w:r>
        <w:rPr>
          <w:color w:val="000000"/>
          <w:sz w:val="28"/>
          <w:szCs w:val="28"/>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077E33" w:rsidRDefault="00E77B8F">
      <w:pPr>
        <w:pBdr>
          <w:top w:val="nil"/>
          <w:left w:val="nil"/>
          <w:bottom w:val="nil"/>
          <w:right w:val="nil"/>
          <w:between w:val="nil"/>
        </w:pBdr>
        <w:ind w:firstLine="710"/>
        <w:jc w:val="both"/>
        <w:rPr>
          <w:color w:val="000000"/>
          <w:sz w:val="28"/>
          <w:szCs w:val="28"/>
        </w:rPr>
      </w:pPr>
      <w:r>
        <w:rPr>
          <w:color w:val="000000"/>
          <w:sz w:val="28"/>
          <w:szCs w:val="28"/>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077E33" w:rsidRDefault="00E77B8F">
      <w:pPr>
        <w:pBdr>
          <w:top w:val="nil"/>
          <w:left w:val="nil"/>
          <w:bottom w:val="nil"/>
          <w:right w:val="nil"/>
          <w:between w:val="nil"/>
        </w:pBdr>
        <w:ind w:firstLine="710"/>
        <w:jc w:val="both"/>
        <w:rPr>
          <w:color w:val="000000"/>
          <w:sz w:val="28"/>
          <w:szCs w:val="28"/>
        </w:rPr>
      </w:pPr>
      <w:r>
        <w:rPr>
          <w:color w:val="000000"/>
          <w:sz w:val="28"/>
          <w:szCs w:val="28"/>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077E33" w:rsidRDefault="00E77B8F">
      <w:pPr>
        <w:pBdr>
          <w:top w:val="nil"/>
          <w:left w:val="nil"/>
          <w:bottom w:val="nil"/>
          <w:right w:val="nil"/>
          <w:between w:val="nil"/>
        </w:pBdr>
        <w:ind w:firstLine="710"/>
        <w:jc w:val="both"/>
        <w:rPr>
          <w:color w:val="000000"/>
          <w:sz w:val="28"/>
          <w:szCs w:val="28"/>
        </w:rPr>
      </w:pPr>
      <w:r>
        <w:rPr>
          <w:color w:val="000000"/>
          <w:sz w:val="28"/>
          <w:szCs w:val="28"/>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077E33" w:rsidRDefault="00E77B8F">
      <w:pPr>
        <w:pBdr>
          <w:top w:val="nil"/>
          <w:left w:val="nil"/>
          <w:bottom w:val="nil"/>
          <w:right w:val="nil"/>
          <w:between w:val="nil"/>
        </w:pBdr>
        <w:ind w:firstLine="710"/>
        <w:jc w:val="both"/>
        <w:rPr>
          <w:color w:val="000000"/>
          <w:sz w:val="28"/>
          <w:szCs w:val="28"/>
        </w:rPr>
      </w:pPr>
      <w:r>
        <w:rPr>
          <w:color w:val="000000"/>
          <w:sz w:val="28"/>
          <w:szCs w:val="28"/>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077E33" w:rsidRDefault="00E77B8F">
      <w:pPr>
        <w:pBdr>
          <w:top w:val="nil"/>
          <w:left w:val="nil"/>
          <w:bottom w:val="nil"/>
          <w:right w:val="nil"/>
          <w:between w:val="nil"/>
        </w:pBdr>
        <w:ind w:firstLine="710"/>
        <w:jc w:val="both"/>
        <w:rPr>
          <w:color w:val="000000"/>
          <w:sz w:val="28"/>
          <w:szCs w:val="28"/>
        </w:rPr>
      </w:pPr>
      <w:r>
        <w:rPr>
          <w:color w:val="000000"/>
          <w:sz w:val="28"/>
          <w:szCs w:val="28"/>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077E33" w:rsidRDefault="00E77B8F">
      <w:pPr>
        <w:pBdr>
          <w:top w:val="nil"/>
          <w:left w:val="nil"/>
          <w:bottom w:val="nil"/>
          <w:right w:val="nil"/>
          <w:between w:val="nil"/>
        </w:pBdr>
        <w:ind w:firstLine="710"/>
        <w:jc w:val="both"/>
        <w:rPr>
          <w:color w:val="000000"/>
          <w:sz w:val="28"/>
          <w:szCs w:val="28"/>
        </w:rPr>
      </w:pPr>
      <w:r>
        <w:rPr>
          <w:color w:val="000000"/>
          <w:sz w:val="28"/>
          <w:szCs w:val="28"/>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077E33" w:rsidRDefault="00E77B8F" w:rsidP="00E77B8F">
      <w:pPr>
        <w:widowControl w:val="0"/>
        <w:pBdr>
          <w:top w:val="nil"/>
          <w:left w:val="nil"/>
          <w:bottom w:val="nil"/>
          <w:right w:val="nil"/>
          <w:between w:val="nil"/>
        </w:pBdr>
        <w:ind w:left="6237"/>
        <w:rPr>
          <w:color w:val="000000"/>
          <w:sz w:val="26"/>
          <w:szCs w:val="26"/>
        </w:rPr>
      </w:pPr>
      <w:bookmarkStart w:id="23" w:name="_a1k3dduydj9p" w:colFirst="0" w:colLast="0"/>
      <w:bookmarkEnd w:id="23"/>
      <w:r>
        <w:br w:type="page"/>
      </w:r>
    </w:p>
    <w:p w:rsidR="00077E33" w:rsidRDefault="00077E33">
      <w:pPr>
        <w:keepNext/>
        <w:pBdr>
          <w:top w:val="nil"/>
          <w:left w:val="nil"/>
          <w:bottom w:val="nil"/>
          <w:right w:val="nil"/>
          <w:between w:val="nil"/>
        </w:pBdr>
        <w:ind w:firstLine="6804"/>
        <w:rPr>
          <w:color w:val="000000"/>
          <w:sz w:val="26"/>
          <w:szCs w:val="26"/>
        </w:rPr>
      </w:pPr>
    </w:p>
    <w:p w:rsidR="00077E33" w:rsidRDefault="00077E33">
      <w:pPr>
        <w:keepNext/>
        <w:pBdr>
          <w:top w:val="nil"/>
          <w:left w:val="nil"/>
          <w:bottom w:val="nil"/>
          <w:right w:val="nil"/>
          <w:between w:val="nil"/>
        </w:pBdr>
        <w:jc w:val="center"/>
        <w:rPr>
          <w:color w:val="000000"/>
          <w:sz w:val="28"/>
          <w:szCs w:val="28"/>
        </w:rPr>
      </w:pPr>
    </w:p>
    <w:p w:rsidR="00077E33" w:rsidRDefault="00E77B8F">
      <w:pPr>
        <w:keepNext/>
        <w:pBdr>
          <w:top w:val="nil"/>
          <w:left w:val="nil"/>
          <w:bottom w:val="nil"/>
          <w:right w:val="nil"/>
          <w:between w:val="nil"/>
        </w:pBdr>
        <w:jc w:val="center"/>
        <w:rPr>
          <w:b/>
          <w:bCs/>
          <w:color w:val="000000"/>
          <w:sz w:val="28"/>
          <w:szCs w:val="28"/>
        </w:rPr>
      </w:pPr>
      <w:r>
        <w:rPr>
          <w:b/>
          <w:bCs/>
          <w:color w:val="000000"/>
          <w:sz w:val="28"/>
          <w:szCs w:val="28"/>
        </w:rPr>
        <w:t>Критерии оценивания итогового собеседования по русскому языку</w:t>
      </w:r>
    </w:p>
    <w:p w:rsidR="00077E33" w:rsidRDefault="00077E33">
      <w:pPr>
        <w:pBdr>
          <w:top w:val="nil"/>
          <w:left w:val="nil"/>
          <w:bottom w:val="nil"/>
          <w:right w:val="nil"/>
          <w:between w:val="nil"/>
        </w:pBdr>
        <w:rPr>
          <w:color w:val="000000"/>
          <w:sz w:val="28"/>
          <w:szCs w:val="28"/>
        </w:rPr>
      </w:pPr>
    </w:p>
    <w:p w:rsidR="00077E33" w:rsidRDefault="00E77B8F">
      <w:pPr>
        <w:pBdr>
          <w:top w:val="nil"/>
          <w:left w:val="nil"/>
          <w:bottom w:val="nil"/>
          <w:right w:val="nil"/>
          <w:between w:val="nil"/>
        </w:pBdr>
        <w:rPr>
          <w:color w:val="000000"/>
          <w:sz w:val="26"/>
          <w:szCs w:val="26"/>
        </w:rPr>
      </w:pPr>
      <w:r>
        <w:rPr>
          <w:b/>
          <w:bCs/>
          <w:color w:val="000000"/>
          <w:sz w:val="26"/>
          <w:szCs w:val="26"/>
        </w:rPr>
        <w:t>Задание 1.</w:t>
      </w:r>
      <w:r>
        <w:rPr>
          <w:color w:val="000000"/>
          <w:sz w:val="26"/>
          <w:szCs w:val="26"/>
        </w:rPr>
        <w:t xml:space="preserve"> </w:t>
      </w:r>
      <w:r>
        <w:rPr>
          <w:b/>
          <w:bCs/>
          <w:color w:val="000000"/>
          <w:sz w:val="26"/>
          <w:szCs w:val="26"/>
        </w:rPr>
        <w:t xml:space="preserve">Чтение текста вслух </w:t>
      </w:r>
    </w:p>
    <w:p w:rsidR="00077E33" w:rsidRDefault="00E77B8F">
      <w:pPr>
        <w:pBdr>
          <w:top w:val="nil"/>
          <w:left w:val="nil"/>
          <w:bottom w:val="nil"/>
          <w:right w:val="nil"/>
          <w:between w:val="nil"/>
        </w:pBdr>
        <w:tabs>
          <w:tab w:val="left" w:pos="7088"/>
        </w:tabs>
        <w:ind w:right="849" w:firstLine="567"/>
        <w:jc w:val="right"/>
        <w:rPr>
          <w:color w:val="000000"/>
          <w:sz w:val="26"/>
          <w:szCs w:val="26"/>
        </w:rPr>
      </w:pPr>
      <w:r>
        <w:rPr>
          <w:i/>
          <w:iCs/>
          <w:color w:val="000000"/>
          <w:sz w:val="26"/>
          <w:szCs w:val="26"/>
        </w:rPr>
        <w:t>Таблица 1</w:t>
      </w:r>
    </w:p>
    <w:tbl>
      <w:tblPr>
        <w:tblStyle w:val="a6"/>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7796"/>
        <w:gridCol w:w="1276"/>
      </w:tblGrid>
      <w:tr w:rsidR="00077E33">
        <w:trPr>
          <w:cantSplit/>
        </w:trPr>
        <w:tc>
          <w:tcPr>
            <w:tcW w:w="8789" w:type="dxa"/>
            <w:gridSpan w:val="2"/>
          </w:tcPr>
          <w:p w:rsidR="00077E33" w:rsidRDefault="00E77B8F">
            <w:pPr>
              <w:pBdr>
                <w:top w:val="nil"/>
                <w:left w:val="nil"/>
                <w:bottom w:val="nil"/>
                <w:right w:val="nil"/>
                <w:between w:val="nil"/>
              </w:pBdr>
              <w:tabs>
                <w:tab w:val="center" w:pos="4677"/>
                <w:tab w:val="right" w:pos="9355"/>
              </w:tabs>
              <w:jc w:val="center"/>
              <w:rPr>
                <w:color w:val="000000"/>
                <w:sz w:val="26"/>
                <w:szCs w:val="26"/>
              </w:rPr>
            </w:pPr>
            <w:r>
              <w:rPr>
                <w:b/>
                <w:bCs/>
                <w:color w:val="000000"/>
                <w:sz w:val="26"/>
                <w:szCs w:val="26"/>
              </w:rPr>
              <w:t>Критерии оценивания чтения вслух (Ч)</w:t>
            </w:r>
          </w:p>
        </w:tc>
        <w:tc>
          <w:tcPr>
            <w:tcW w:w="1276" w:type="dxa"/>
          </w:tcPr>
          <w:p w:rsidR="00077E33" w:rsidRDefault="00E77B8F">
            <w:pPr>
              <w:pBdr>
                <w:top w:val="nil"/>
                <w:left w:val="nil"/>
                <w:bottom w:val="nil"/>
                <w:right w:val="nil"/>
                <w:between w:val="nil"/>
              </w:pBdr>
              <w:tabs>
                <w:tab w:val="center" w:pos="4677"/>
                <w:tab w:val="right" w:pos="9355"/>
              </w:tabs>
              <w:jc w:val="center"/>
              <w:rPr>
                <w:color w:val="000000"/>
                <w:sz w:val="26"/>
                <w:szCs w:val="26"/>
              </w:rPr>
            </w:pPr>
            <w:r>
              <w:rPr>
                <w:b/>
                <w:bCs/>
                <w:color w:val="000000"/>
                <w:sz w:val="26"/>
                <w:szCs w:val="26"/>
              </w:rPr>
              <w:t>Баллы</w:t>
            </w:r>
          </w:p>
        </w:tc>
      </w:tr>
      <w:tr w:rsidR="00077E33">
        <w:trPr>
          <w:cantSplit/>
        </w:trPr>
        <w:tc>
          <w:tcPr>
            <w:tcW w:w="993" w:type="dxa"/>
            <w:vMerge w:val="restart"/>
          </w:tcPr>
          <w:p w:rsidR="00077E33" w:rsidRDefault="00E77B8F">
            <w:pPr>
              <w:pBdr>
                <w:top w:val="nil"/>
                <w:left w:val="nil"/>
                <w:bottom w:val="nil"/>
                <w:right w:val="nil"/>
                <w:between w:val="nil"/>
              </w:pBdr>
              <w:tabs>
                <w:tab w:val="center" w:pos="4677"/>
                <w:tab w:val="right" w:pos="9355"/>
              </w:tabs>
              <w:jc w:val="center"/>
              <w:rPr>
                <w:color w:val="000000"/>
                <w:sz w:val="26"/>
                <w:szCs w:val="26"/>
              </w:rPr>
            </w:pPr>
            <w:r>
              <w:rPr>
                <w:b/>
                <w:bCs/>
                <w:color w:val="000000"/>
                <w:sz w:val="26"/>
                <w:szCs w:val="26"/>
              </w:rPr>
              <w:t>Ч</w:t>
            </w:r>
            <w:proofErr w:type="gramStart"/>
            <w:r>
              <w:rPr>
                <w:b/>
                <w:bCs/>
                <w:color w:val="000000"/>
                <w:sz w:val="26"/>
                <w:szCs w:val="26"/>
              </w:rPr>
              <w:t>1</w:t>
            </w:r>
            <w:proofErr w:type="gramEnd"/>
          </w:p>
        </w:tc>
        <w:tc>
          <w:tcPr>
            <w:tcW w:w="7796" w:type="dxa"/>
          </w:tcPr>
          <w:p w:rsidR="00077E33" w:rsidRDefault="00E77B8F">
            <w:pPr>
              <w:pBdr>
                <w:top w:val="nil"/>
                <w:left w:val="nil"/>
                <w:bottom w:val="nil"/>
                <w:right w:val="nil"/>
                <w:between w:val="nil"/>
              </w:pBdr>
              <w:tabs>
                <w:tab w:val="center" w:pos="4677"/>
                <w:tab w:val="right" w:pos="9355"/>
              </w:tabs>
              <w:rPr>
                <w:color w:val="000000"/>
                <w:sz w:val="26"/>
                <w:szCs w:val="26"/>
              </w:rPr>
            </w:pPr>
            <w:r>
              <w:rPr>
                <w:b/>
                <w:bCs/>
                <w:color w:val="000000"/>
                <w:sz w:val="26"/>
                <w:szCs w:val="26"/>
              </w:rPr>
              <w:t>Интонация</w:t>
            </w:r>
          </w:p>
        </w:tc>
        <w:tc>
          <w:tcPr>
            <w:tcW w:w="1276" w:type="dxa"/>
          </w:tcPr>
          <w:p w:rsidR="00077E33" w:rsidRDefault="00077E33">
            <w:pPr>
              <w:pBdr>
                <w:top w:val="nil"/>
                <w:left w:val="nil"/>
                <w:bottom w:val="nil"/>
                <w:right w:val="nil"/>
                <w:between w:val="nil"/>
              </w:pBdr>
              <w:tabs>
                <w:tab w:val="center" w:pos="4677"/>
                <w:tab w:val="right" w:pos="9355"/>
              </w:tabs>
              <w:jc w:val="center"/>
              <w:rPr>
                <w:color w:val="000000"/>
                <w:sz w:val="26"/>
                <w:szCs w:val="26"/>
              </w:rPr>
            </w:pPr>
          </w:p>
        </w:tc>
      </w:tr>
      <w:tr w:rsidR="00077E33">
        <w:trPr>
          <w:cantSplit/>
        </w:trPr>
        <w:tc>
          <w:tcPr>
            <w:tcW w:w="993"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7796" w:type="dxa"/>
          </w:tcPr>
          <w:p w:rsidR="00077E33" w:rsidRDefault="00E77B8F">
            <w:pPr>
              <w:pBdr>
                <w:top w:val="nil"/>
                <w:left w:val="nil"/>
                <w:bottom w:val="nil"/>
                <w:right w:val="nil"/>
                <w:between w:val="nil"/>
              </w:pBdr>
              <w:tabs>
                <w:tab w:val="center" w:pos="4677"/>
                <w:tab w:val="right" w:pos="9355"/>
              </w:tabs>
              <w:rPr>
                <w:color w:val="000000"/>
                <w:sz w:val="26"/>
                <w:szCs w:val="26"/>
              </w:rPr>
            </w:pPr>
            <w:r>
              <w:rPr>
                <w:color w:val="000000"/>
                <w:sz w:val="26"/>
                <w:szCs w:val="26"/>
              </w:rPr>
              <w:t>Интонация соответствует пунктуационному оформлению текста</w:t>
            </w:r>
          </w:p>
        </w:tc>
        <w:tc>
          <w:tcPr>
            <w:tcW w:w="1276" w:type="dxa"/>
          </w:tcPr>
          <w:p w:rsidR="00077E33" w:rsidRDefault="00E77B8F">
            <w:pPr>
              <w:pBdr>
                <w:top w:val="nil"/>
                <w:left w:val="nil"/>
                <w:bottom w:val="nil"/>
                <w:right w:val="nil"/>
                <w:between w:val="nil"/>
              </w:pBdr>
              <w:tabs>
                <w:tab w:val="center" w:pos="4677"/>
                <w:tab w:val="right" w:pos="9355"/>
              </w:tabs>
              <w:jc w:val="center"/>
              <w:rPr>
                <w:color w:val="000000"/>
                <w:sz w:val="26"/>
                <w:szCs w:val="26"/>
              </w:rPr>
            </w:pPr>
            <w:r>
              <w:rPr>
                <w:color w:val="000000"/>
                <w:sz w:val="26"/>
                <w:szCs w:val="26"/>
              </w:rPr>
              <w:t>1</w:t>
            </w:r>
          </w:p>
        </w:tc>
      </w:tr>
      <w:tr w:rsidR="00077E33">
        <w:trPr>
          <w:cantSplit/>
          <w:trHeight w:val="325"/>
        </w:trPr>
        <w:tc>
          <w:tcPr>
            <w:tcW w:w="993"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7796" w:type="dxa"/>
          </w:tcPr>
          <w:p w:rsidR="00077E33" w:rsidRDefault="00E77B8F">
            <w:pPr>
              <w:pBdr>
                <w:top w:val="nil"/>
                <w:left w:val="nil"/>
                <w:bottom w:val="nil"/>
                <w:right w:val="nil"/>
                <w:between w:val="nil"/>
              </w:pBdr>
              <w:tabs>
                <w:tab w:val="center" w:pos="4677"/>
                <w:tab w:val="right" w:pos="9355"/>
              </w:tabs>
              <w:rPr>
                <w:color w:val="000000"/>
                <w:sz w:val="26"/>
                <w:szCs w:val="26"/>
              </w:rPr>
            </w:pPr>
            <w:r>
              <w:rPr>
                <w:color w:val="000000"/>
                <w:sz w:val="26"/>
                <w:szCs w:val="26"/>
              </w:rPr>
              <w:t>Интонация не соответствует пунктуационному оформлению текста</w:t>
            </w:r>
          </w:p>
        </w:tc>
        <w:tc>
          <w:tcPr>
            <w:tcW w:w="1276" w:type="dxa"/>
          </w:tcPr>
          <w:p w:rsidR="00077E33" w:rsidRDefault="00E77B8F">
            <w:pPr>
              <w:pBdr>
                <w:top w:val="nil"/>
                <w:left w:val="nil"/>
                <w:bottom w:val="nil"/>
                <w:right w:val="nil"/>
                <w:between w:val="nil"/>
              </w:pBdr>
              <w:tabs>
                <w:tab w:val="center" w:pos="4677"/>
                <w:tab w:val="right" w:pos="9355"/>
              </w:tabs>
              <w:jc w:val="center"/>
              <w:rPr>
                <w:color w:val="000000"/>
                <w:sz w:val="26"/>
                <w:szCs w:val="26"/>
              </w:rPr>
            </w:pPr>
            <w:r>
              <w:rPr>
                <w:color w:val="000000"/>
                <w:sz w:val="26"/>
                <w:szCs w:val="26"/>
              </w:rPr>
              <w:t>0</w:t>
            </w:r>
          </w:p>
        </w:tc>
      </w:tr>
      <w:tr w:rsidR="00077E33">
        <w:trPr>
          <w:cantSplit/>
          <w:trHeight w:val="165"/>
        </w:trPr>
        <w:tc>
          <w:tcPr>
            <w:tcW w:w="993" w:type="dxa"/>
            <w:vMerge w:val="restart"/>
          </w:tcPr>
          <w:p w:rsidR="00077E33" w:rsidRDefault="00E77B8F">
            <w:pPr>
              <w:pBdr>
                <w:top w:val="nil"/>
                <w:left w:val="nil"/>
                <w:bottom w:val="nil"/>
                <w:right w:val="nil"/>
                <w:between w:val="nil"/>
              </w:pBdr>
              <w:tabs>
                <w:tab w:val="center" w:pos="4677"/>
                <w:tab w:val="right" w:pos="9355"/>
              </w:tabs>
              <w:jc w:val="center"/>
              <w:rPr>
                <w:color w:val="000000"/>
                <w:sz w:val="26"/>
                <w:szCs w:val="26"/>
              </w:rPr>
            </w:pPr>
            <w:r>
              <w:rPr>
                <w:b/>
                <w:bCs/>
                <w:color w:val="000000"/>
                <w:sz w:val="26"/>
                <w:szCs w:val="26"/>
              </w:rPr>
              <w:t>Ч</w:t>
            </w:r>
            <w:proofErr w:type="gramStart"/>
            <w:r>
              <w:rPr>
                <w:b/>
                <w:bCs/>
                <w:color w:val="000000"/>
                <w:sz w:val="26"/>
                <w:szCs w:val="26"/>
              </w:rPr>
              <w:t>2</w:t>
            </w:r>
            <w:proofErr w:type="gramEnd"/>
          </w:p>
        </w:tc>
        <w:tc>
          <w:tcPr>
            <w:tcW w:w="7796" w:type="dxa"/>
          </w:tcPr>
          <w:p w:rsidR="00077E33" w:rsidRDefault="00E77B8F">
            <w:pPr>
              <w:pBdr>
                <w:top w:val="nil"/>
                <w:left w:val="nil"/>
                <w:bottom w:val="nil"/>
                <w:right w:val="nil"/>
                <w:between w:val="nil"/>
              </w:pBdr>
              <w:tabs>
                <w:tab w:val="center" w:pos="4677"/>
                <w:tab w:val="right" w:pos="9355"/>
              </w:tabs>
              <w:rPr>
                <w:color w:val="000000"/>
                <w:sz w:val="26"/>
                <w:szCs w:val="26"/>
              </w:rPr>
            </w:pPr>
            <w:r>
              <w:rPr>
                <w:b/>
                <w:bCs/>
                <w:color w:val="000000"/>
                <w:sz w:val="26"/>
                <w:szCs w:val="26"/>
              </w:rPr>
              <w:t>Темп чтения</w:t>
            </w:r>
          </w:p>
        </w:tc>
        <w:tc>
          <w:tcPr>
            <w:tcW w:w="1276" w:type="dxa"/>
          </w:tcPr>
          <w:p w:rsidR="00077E33" w:rsidRDefault="00077E33">
            <w:pPr>
              <w:pBdr>
                <w:top w:val="nil"/>
                <w:left w:val="nil"/>
                <w:bottom w:val="nil"/>
                <w:right w:val="nil"/>
                <w:between w:val="nil"/>
              </w:pBdr>
              <w:tabs>
                <w:tab w:val="center" w:pos="4677"/>
                <w:tab w:val="right" w:pos="9355"/>
              </w:tabs>
              <w:jc w:val="center"/>
              <w:rPr>
                <w:color w:val="000000"/>
                <w:sz w:val="26"/>
                <w:szCs w:val="26"/>
              </w:rPr>
            </w:pPr>
          </w:p>
        </w:tc>
      </w:tr>
      <w:tr w:rsidR="00077E33">
        <w:trPr>
          <w:cantSplit/>
          <w:trHeight w:val="378"/>
        </w:trPr>
        <w:tc>
          <w:tcPr>
            <w:tcW w:w="993"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7796" w:type="dxa"/>
          </w:tcPr>
          <w:p w:rsidR="00077E33" w:rsidRDefault="00E77B8F">
            <w:pPr>
              <w:pBdr>
                <w:top w:val="nil"/>
                <w:left w:val="nil"/>
                <w:bottom w:val="nil"/>
                <w:right w:val="nil"/>
                <w:between w:val="nil"/>
              </w:pBdr>
              <w:tabs>
                <w:tab w:val="center" w:pos="4677"/>
                <w:tab w:val="right" w:pos="9355"/>
              </w:tabs>
              <w:jc w:val="both"/>
              <w:rPr>
                <w:color w:val="000000"/>
                <w:sz w:val="26"/>
                <w:szCs w:val="26"/>
              </w:rPr>
            </w:pPr>
            <w:r>
              <w:rPr>
                <w:color w:val="000000"/>
                <w:sz w:val="26"/>
                <w:szCs w:val="26"/>
              </w:rPr>
              <w:t>Темп чтения соответствует коммуникативной задаче</w:t>
            </w:r>
          </w:p>
        </w:tc>
        <w:tc>
          <w:tcPr>
            <w:tcW w:w="1276" w:type="dxa"/>
          </w:tcPr>
          <w:p w:rsidR="00077E33" w:rsidRDefault="00E77B8F">
            <w:pPr>
              <w:pBdr>
                <w:top w:val="nil"/>
                <w:left w:val="nil"/>
                <w:bottom w:val="nil"/>
                <w:right w:val="nil"/>
                <w:between w:val="nil"/>
              </w:pBdr>
              <w:tabs>
                <w:tab w:val="center" w:pos="4677"/>
                <w:tab w:val="right" w:pos="9355"/>
              </w:tabs>
              <w:jc w:val="center"/>
              <w:rPr>
                <w:color w:val="000000"/>
                <w:sz w:val="26"/>
                <w:szCs w:val="26"/>
              </w:rPr>
            </w:pPr>
            <w:r>
              <w:rPr>
                <w:color w:val="000000"/>
                <w:sz w:val="26"/>
                <w:szCs w:val="26"/>
              </w:rPr>
              <w:t>1</w:t>
            </w:r>
          </w:p>
        </w:tc>
      </w:tr>
      <w:tr w:rsidR="00077E33">
        <w:trPr>
          <w:cantSplit/>
        </w:trPr>
        <w:tc>
          <w:tcPr>
            <w:tcW w:w="993"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7796" w:type="dxa"/>
          </w:tcPr>
          <w:p w:rsidR="00077E33" w:rsidRDefault="00E77B8F">
            <w:pPr>
              <w:pBdr>
                <w:top w:val="nil"/>
                <w:left w:val="nil"/>
                <w:bottom w:val="nil"/>
                <w:right w:val="nil"/>
                <w:between w:val="nil"/>
              </w:pBdr>
              <w:tabs>
                <w:tab w:val="center" w:pos="4677"/>
                <w:tab w:val="right" w:pos="9355"/>
              </w:tabs>
              <w:jc w:val="both"/>
              <w:rPr>
                <w:color w:val="000000"/>
                <w:sz w:val="26"/>
                <w:szCs w:val="26"/>
              </w:rPr>
            </w:pPr>
            <w:r>
              <w:rPr>
                <w:color w:val="000000"/>
                <w:sz w:val="26"/>
                <w:szCs w:val="26"/>
              </w:rPr>
              <w:t>Темп чтения не соответствует коммуникативной задаче</w:t>
            </w:r>
          </w:p>
        </w:tc>
        <w:tc>
          <w:tcPr>
            <w:tcW w:w="1276" w:type="dxa"/>
          </w:tcPr>
          <w:p w:rsidR="00077E33" w:rsidRDefault="00E77B8F">
            <w:pPr>
              <w:pBdr>
                <w:top w:val="nil"/>
                <w:left w:val="nil"/>
                <w:bottom w:val="nil"/>
                <w:right w:val="nil"/>
                <w:between w:val="nil"/>
              </w:pBdr>
              <w:tabs>
                <w:tab w:val="center" w:pos="4677"/>
                <w:tab w:val="right" w:pos="9355"/>
              </w:tabs>
              <w:jc w:val="center"/>
              <w:rPr>
                <w:color w:val="000000"/>
                <w:sz w:val="26"/>
                <w:szCs w:val="26"/>
              </w:rPr>
            </w:pPr>
            <w:r>
              <w:rPr>
                <w:color w:val="000000"/>
                <w:sz w:val="26"/>
                <w:szCs w:val="26"/>
              </w:rPr>
              <w:t>0</w:t>
            </w:r>
          </w:p>
        </w:tc>
      </w:tr>
      <w:tr w:rsidR="00077E33">
        <w:trPr>
          <w:cantSplit/>
        </w:trPr>
        <w:tc>
          <w:tcPr>
            <w:tcW w:w="993" w:type="dxa"/>
            <w:vMerge w:val="restart"/>
          </w:tcPr>
          <w:p w:rsidR="00077E33" w:rsidRDefault="00E77B8F">
            <w:pPr>
              <w:pBdr>
                <w:top w:val="nil"/>
                <w:left w:val="nil"/>
                <w:bottom w:val="nil"/>
                <w:right w:val="nil"/>
                <w:between w:val="nil"/>
              </w:pBdr>
              <w:tabs>
                <w:tab w:val="center" w:pos="4677"/>
                <w:tab w:val="right" w:pos="9355"/>
              </w:tabs>
              <w:jc w:val="center"/>
              <w:rPr>
                <w:color w:val="000000"/>
                <w:sz w:val="26"/>
                <w:szCs w:val="26"/>
              </w:rPr>
            </w:pPr>
            <w:r>
              <w:rPr>
                <w:b/>
                <w:bCs/>
                <w:color w:val="000000"/>
                <w:sz w:val="26"/>
                <w:szCs w:val="26"/>
              </w:rPr>
              <w:t>Ч3</w:t>
            </w:r>
          </w:p>
        </w:tc>
        <w:tc>
          <w:tcPr>
            <w:tcW w:w="7796" w:type="dxa"/>
          </w:tcPr>
          <w:p w:rsidR="00077E33" w:rsidRDefault="00E77B8F">
            <w:pPr>
              <w:widowControl w:val="0"/>
              <w:pBdr>
                <w:top w:val="nil"/>
                <w:left w:val="nil"/>
                <w:bottom w:val="nil"/>
                <w:right w:val="nil"/>
                <w:between w:val="nil"/>
              </w:pBdr>
              <w:ind w:left="107"/>
              <w:rPr>
                <w:color w:val="000000"/>
                <w:sz w:val="26"/>
                <w:szCs w:val="26"/>
              </w:rPr>
            </w:pPr>
            <w:r>
              <w:rPr>
                <w:b/>
                <w:bCs/>
                <w:color w:val="000000"/>
                <w:sz w:val="26"/>
                <w:szCs w:val="26"/>
              </w:rPr>
              <w:t>Искажения слов</w:t>
            </w:r>
          </w:p>
        </w:tc>
        <w:tc>
          <w:tcPr>
            <w:tcW w:w="1276" w:type="dxa"/>
          </w:tcPr>
          <w:p w:rsidR="00077E33" w:rsidRDefault="00077E33">
            <w:pPr>
              <w:widowControl w:val="0"/>
              <w:pBdr>
                <w:top w:val="nil"/>
                <w:left w:val="nil"/>
                <w:bottom w:val="nil"/>
                <w:right w:val="nil"/>
                <w:between w:val="nil"/>
              </w:pBdr>
              <w:rPr>
                <w:color w:val="000000"/>
                <w:sz w:val="22"/>
                <w:szCs w:val="22"/>
              </w:rPr>
            </w:pPr>
          </w:p>
        </w:tc>
      </w:tr>
      <w:tr w:rsidR="00077E33">
        <w:trPr>
          <w:cantSplit/>
        </w:trPr>
        <w:tc>
          <w:tcPr>
            <w:tcW w:w="993" w:type="dxa"/>
            <w:vMerge/>
          </w:tcPr>
          <w:p w:rsidR="00077E33" w:rsidRDefault="00077E33">
            <w:pPr>
              <w:widowControl w:val="0"/>
              <w:pBdr>
                <w:top w:val="nil"/>
                <w:left w:val="nil"/>
                <w:bottom w:val="nil"/>
                <w:right w:val="nil"/>
                <w:between w:val="nil"/>
              </w:pBdr>
              <w:spacing w:line="276" w:lineRule="auto"/>
              <w:rPr>
                <w:color w:val="000000"/>
                <w:sz w:val="22"/>
                <w:szCs w:val="22"/>
              </w:rPr>
            </w:pPr>
          </w:p>
        </w:tc>
        <w:tc>
          <w:tcPr>
            <w:tcW w:w="7796" w:type="dxa"/>
          </w:tcPr>
          <w:p w:rsidR="00077E33" w:rsidRDefault="00E77B8F">
            <w:pPr>
              <w:widowControl w:val="0"/>
              <w:pBdr>
                <w:top w:val="nil"/>
                <w:left w:val="nil"/>
                <w:bottom w:val="nil"/>
                <w:right w:val="nil"/>
                <w:between w:val="nil"/>
              </w:pBdr>
              <w:ind w:left="107"/>
              <w:rPr>
                <w:color w:val="000000"/>
                <w:sz w:val="26"/>
                <w:szCs w:val="26"/>
              </w:rPr>
            </w:pPr>
            <w:r>
              <w:rPr>
                <w:color w:val="000000"/>
                <w:sz w:val="26"/>
                <w:szCs w:val="26"/>
              </w:rPr>
              <w:t>Искажений слов нет</w:t>
            </w:r>
          </w:p>
        </w:tc>
        <w:tc>
          <w:tcPr>
            <w:tcW w:w="1276" w:type="dxa"/>
          </w:tcPr>
          <w:p w:rsidR="00077E33" w:rsidRDefault="00E77B8F">
            <w:pPr>
              <w:widowControl w:val="0"/>
              <w:pBdr>
                <w:top w:val="nil"/>
                <w:left w:val="nil"/>
                <w:bottom w:val="nil"/>
                <w:right w:val="nil"/>
                <w:between w:val="nil"/>
              </w:pBdr>
              <w:ind w:left="11"/>
              <w:jc w:val="center"/>
              <w:rPr>
                <w:color w:val="000000"/>
                <w:sz w:val="26"/>
                <w:szCs w:val="26"/>
              </w:rPr>
            </w:pPr>
            <w:r>
              <w:rPr>
                <w:color w:val="000000"/>
                <w:sz w:val="26"/>
                <w:szCs w:val="26"/>
              </w:rPr>
              <w:t>1</w:t>
            </w:r>
          </w:p>
        </w:tc>
      </w:tr>
      <w:tr w:rsidR="00077E33">
        <w:trPr>
          <w:cantSplit/>
        </w:trPr>
        <w:tc>
          <w:tcPr>
            <w:tcW w:w="993"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7796" w:type="dxa"/>
          </w:tcPr>
          <w:p w:rsidR="00077E33" w:rsidRDefault="00E77B8F">
            <w:pPr>
              <w:widowControl w:val="0"/>
              <w:pBdr>
                <w:top w:val="nil"/>
                <w:left w:val="nil"/>
                <w:bottom w:val="nil"/>
                <w:right w:val="nil"/>
                <w:between w:val="nil"/>
              </w:pBdr>
              <w:ind w:left="107"/>
              <w:rPr>
                <w:color w:val="000000"/>
                <w:sz w:val="26"/>
                <w:szCs w:val="26"/>
              </w:rPr>
            </w:pPr>
            <w:r>
              <w:rPr>
                <w:color w:val="000000"/>
                <w:sz w:val="26"/>
                <w:szCs w:val="26"/>
              </w:rPr>
              <w:t>Допущено одно искажение слова или более</w:t>
            </w:r>
          </w:p>
        </w:tc>
        <w:tc>
          <w:tcPr>
            <w:tcW w:w="1276" w:type="dxa"/>
          </w:tcPr>
          <w:p w:rsidR="00077E33" w:rsidRDefault="00E77B8F">
            <w:pPr>
              <w:widowControl w:val="0"/>
              <w:pBdr>
                <w:top w:val="nil"/>
                <w:left w:val="nil"/>
                <w:bottom w:val="nil"/>
                <w:right w:val="nil"/>
                <w:between w:val="nil"/>
              </w:pBdr>
              <w:ind w:left="11"/>
              <w:jc w:val="center"/>
              <w:rPr>
                <w:color w:val="000000"/>
                <w:sz w:val="26"/>
                <w:szCs w:val="26"/>
              </w:rPr>
            </w:pPr>
            <w:r>
              <w:rPr>
                <w:color w:val="000000"/>
                <w:sz w:val="26"/>
                <w:szCs w:val="26"/>
              </w:rPr>
              <w:t>0</w:t>
            </w:r>
          </w:p>
        </w:tc>
      </w:tr>
      <w:tr w:rsidR="00077E33">
        <w:trPr>
          <w:cantSplit/>
        </w:trPr>
        <w:tc>
          <w:tcPr>
            <w:tcW w:w="8789" w:type="dxa"/>
            <w:gridSpan w:val="2"/>
          </w:tcPr>
          <w:p w:rsidR="00077E33" w:rsidRDefault="00E77B8F">
            <w:pPr>
              <w:pBdr>
                <w:top w:val="nil"/>
                <w:left w:val="nil"/>
                <w:bottom w:val="nil"/>
                <w:right w:val="nil"/>
                <w:between w:val="nil"/>
              </w:pBdr>
              <w:tabs>
                <w:tab w:val="center" w:pos="4677"/>
                <w:tab w:val="right" w:pos="9355"/>
              </w:tabs>
              <w:jc w:val="both"/>
              <w:rPr>
                <w:color w:val="000000"/>
                <w:sz w:val="26"/>
                <w:szCs w:val="26"/>
              </w:rPr>
            </w:pPr>
            <w:r>
              <w:rPr>
                <w:b/>
                <w:bCs/>
                <w:color w:val="000000"/>
                <w:sz w:val="26"/>
                <w:szCs w:val="26"/>
              </w:rPr>
              <w:t xml:space="preserve">Максимальное количество баллов </w:t>
            </w:r>
          </w:p>
        </w:tc>
        <w:tc>
          <w:tcPr>
            <w:tcW w:w="1276" w:type="dxa"/>
          </w:tcPr>
          <w:p w:rsidR="00077E33" w:rsidRDefault="00E77B8F">
            <w:pPr>
              <w:pBdr>
                <w:top w:val="nil"/>
                <w:left w:val="nil"/>
                <w:bottom w:val="nil"/>
                <w:right w:val="nil"/>
                <w:between w:val="nil"/>
              </w:pBdr>
              <w:tabs>
                <w:tab w:val="center" w:pos="4677"/>
                <w:tab w:val="right" w:pos="9355"/>
              </w:tabs>
              <w:jc w:val="center"/>
              <w:rPr>
                <w:color w:val="000000"/>
                <w:sz w:val="26"/>
                <w:szCs w:val="26"/>
              </w:rPr>
            </w:pPr>
            <w:r>
              <w:rPr>
                <w:b/>
                <w:bCs/>
                <w:color w:val="000000"/>
                <w:sz w:val="26"/>
                <w:szCs w:val="26"/>
              </w:rPr>
              <w:t>3</w:t>
            </w:r>
          </w:p>
        </w:tc>
      </w:tr>
    </w:tbl>
    <w:p w:rsidR="00077E33" w:rsidRDefault="00077E33">
      <w:pPr>
        <w:pBdr>
          <w:top w:val="nil"/>
          <w:left w:val="nil"/>
          <w:bottom w:val="nil"/>
          <w:right w:val="nil"/>
          <w:between w:val="nil"/>
        </w:pBdr>
        <w:ind w:firstLine="567"/>
        <w:jc w:val="both"/>
        <w:rPr>
          <w:color w:val="000000"/>
          <w:sz w:val="26"/>
          <w:szCs w:val="26"/>
        </w:rPr>
      </w:pPr>
    </w:p>
    <w:p w:rsidR="00077E33" w:rsidRDefault="00E77B8F">
      <w:pPr>
        <w:pBdr>
          <w:top w:val="nil"/>
          <w:left w:val="nil"/>
          <w:bottom w:val="nil"/>
          <w:right w:val="nil"/>
          <w:between w:val="nil"/>
        </w:pBdr>
        <w:jc w:val="both"/>
        <w:rPr>
          <w:color w:val="000000"/>
          <w:sz w:val="26"/>
          <w:szCs w:val="26"/>
        </w:rPr>
      </w:pPr>
      <w:r>
        <w:rPr>
          <w:b/>
          <w:bCs/>
          <w:color w:val="000000"/>
          <w:sz w:val="26"/>
          <w:szCs w:val="26"/>
        </w:rPr>
        <w:t>Задание 2</w:t>
      </w:r>
      <w:r>
        <w:rPr>
          <w:color w:val="000000"/>
          <w:sz w:val="26"/>
          <w:szCs w:val="26"/>
        </w:rPr>
        <w:t xml:space="preserve">. </w:t>
      </w:r>
      <w:r>
        <w:rPr>
          <w:b/>
          <w:bCs/>
          <w:color w:val="000000"/>
          <w:sz w:val="26"/>
          <w:szCs w:val="26"/>
        </w:rPr>
        <w:t>Подробный</w:t>
      </w:r>
      <w:r>
        <w:rPr>
          <w:color w:val="000000"/>
          <w:sz w:val="26"/>
          <w:szCs w:val="26"/>
        </w:rPr>
        <w:t xml:space="preserve"> </w:t>
      </w:r>
      <w:r>
        <w:rPr>
          <w:b/>
          <w:bCs/>
          <w:color w:val="000000"/>
          <w:sz w:val="26"/>
          <w:szCs w:val="26"/>
        </w:rPr>
        <w:t>пересказ текста с включением приведённого высказывания</w:t>
      </w:r>
    </w:p>
    <w:p w:rsidR="00077E33" w:rsidRDefault="00E77B8F">
      <w:pPr>
        <w:pBdr>
          <w:top w:val="nil"/>
          <w:left w:val="nil"/>
          <w:bottom w:val="nil"/>
          <w:right w:val="nil"/>
          <w:between w:val="nil"/>
        </w:pBdr>
        <w:tabs>
          <w:tab w:val="left" w:pos="7088"/>
        </w:tabs>
        <w:ind w:right="849" w:firstLine="567"/>
        <w:jc w:val="right"/>
        <w:rPr>
          <w:color w:val="000000"/>
          <w:sz w:val="26"/>
          <w:szCs w:val="26"/>
        </w:rPr>
      </w:pPr>
      <w:r>
        <w:rPr>
          <w:i/>
          <w:iCs/>
          <w:color w:val="000000"/>
          <w:sz w:val="26"/>
          <w:szCs w:val="26"/>
        </w:rPr>
        <w:t>Таблица 2</w:t>
      </w:r>
    </w:p>
    <w:tbl>
      <w:tblPr>
        <w:tblStyle w:val="a7"/>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7796"/>
        <w:gridCol w:w="1276"/>
      </w:tblGrid>
      <w:tr w:rsidR="00077E33">
        <w:trPr>
          <w:cantSplit/>
        </w:trPr>
        <w:tc>
          <w:tcPr>
            <w:tcW w:w="993" w:type="dxa"/>
          </w:tcPr>
          <w:p w:rsidR="00077E33" w:rsidRDefault="00E77B8F">
            <w:pPr>
              <w:pBdr>
                <w:top w:val="nil"/>
                <w:left w:val="nil"/>
                <w:bottom w:val="nil"/>
                <w:right w:val="nil"/>
                <w:between w:val="nil"/>
              </w:pBdr>
              <w:tabs>
                <w:tab w:val="center" w:pos="4677"/>
                <w:tab w:val="right" w:pos="9355"/>
              </w:tabs>
              <w:jc w:val="center"/>
              <w:rPr>
                <w:color w:val="000000"/>
                <w:sz w:val="26"/>
                <w:szCs w:val="26"/>
              </w:rPr>
            </w:pPr>
            <w:r>
              <w:rPr>
                <w:b/>
                <w:bCs/>
                <w:color w:val="000000"/>
                <w:sz w:val="26"/>
                <w:szCs w:val="26"/>
              </w:rPr>
              <w:t>№</w:t>
            </w:r>
          </w:p>
        </w:tc>
        <w:tc>
          <w:tcPr>
            <w:tcW w:w="7796" w:type="dxa"/>
          </w:tcPr>
          <w:p w:rsidR="00077E33" w:rsidRDefault="00E77B8F">
            <w:pPr>
              <w:pBdr>
                <w:top w:val="nil"/>
                <w:left w:val="nil"/>
                <w:bottom w:val="nil"/>
                <w:right w:val="nil"/>
                <w:between w:val="nil"/>
              </w:pBdr>
              <w:tabs>
                <w:tab w:val="center" w:pos="4677"/>
                <w:tab w:val="right" w:pos="9355"/>
              </w:tabs>
              <w:jc w:val="center"/>
              <w:rPr>
                <w:color w:val="000000"/>
                <w:sz w:val="26"/>
                <w:szCs w:val="26"/>
              </w:rPr>
            </w:pPr>
            <w:r>
              <w:rPr>
                <w:b/>
                <w:bCs/>
                <w:color w:val="000000"/>
                <w:sz w:val="26"/>
                <w:szCs w:val="26"/>
              </w:rPr>
              <w:t>Критерии оценивания подробного пересказа текста</w:t>
            </w:r>
            <w:r>
              <w:rPr>
                <w:b/>
                <w:bCs/>
                <w:color w:val="000000"/>
                <w:sz w:val="26"/>
                <w:szCs w:val="26"/>
              </w:rPr>
              <w:br/>
              <w:t xml:space="preserve"> с включением приведённого высказывания (П)</w:t>
            </w:r>
          </w:p>
        </w:tc>
        <w:tc>
          <w:tcPr>
            <w:tcW w:w="1276" w:type="dxa"/>
          </w:tcPr>
          <w:p w:rsidR="00077E33" w:rsidRDefault="00E77B8F">
            <w:pPr>
              <w:pBdr>
                <w:top w:val="nil"/>
                <w:left w:val="nil"/>
                <w:bottom w:val="nil"/>
                <w:right w:val="nil"/>
                <w:between w:val="nil"/>
              </w:pBdr>
              <w:tabs>
                <w:tab w:val="center" w:pos="4677"/>
                <w:tab w:val="right" w:pos="9355"/>
              </w:tabs>
              <w:jc w:val="center"/>
              <w:rPr>
                <w:color w:val="000000"/>
                <w:sz w:val="26"/>
                <w:szCs w:val="26"/>
              </w:rPr>
            </w:pPr>
            <w:r>
              <w:rPr>
                <w:b/>
                <w:bCs/>
                <w:color w:val="000000"/>
                <w:sz w:val="26"/>
                <w:szCs w:val="26"/>
              </w:rPr>
              <w:t>Баллы</w:t>
            </w:r>
          </w:p>
        </w:tc>
      </w:tr>
      <w:tr w:rsidR="00077E33">
        <w:trPr>
          <w:cantSplit/>
          <w:trHeight w:val="334"/>
        </w:trPr>
        <w:tc>
          <w:tcPr>
            <w:tcW w:w="993" w:type="dxa"/>
            <w:vMerge w:val="restart"/>
          </w:tcPr>
          <w:p w:rsidR="00077E33" w:rsidRDefault="00E77B8F">
            <w:pPr>
              <w:pBdr>
                <w:top w:val="nil"/>
                <w:left w:val="nil"/>
                <w:bottom w:val="nil"/>
                <w:right w:val="nil"/>
                <w:between w:val="nil"/>
              </w:pBdr>
              <w:tabs>
                <w:tab w:val="center" w:pos="4677"/>
                <w:tab w:val="right" w:pos="9355"/>
              </w:tabs>
              <w:jc w:val="center"/>
              <w:rPr>
                <w:color w:val="000000"/>
                <w:sz w:val="26"/>
                <w:szCs w:val="26"/>
              </w:rPr>
            </w:pPr>
            <w:r>
              <w:rPr>
                <w:b/>
                <w:bCs/>
                <w:color w:val="000000"/>
                <w:sz w:val="26"/>
                <w:szCs w:val="26"/>
              </w:rPr>
              <w:t>П</w:t>
            </w:r>
            <w:proofErr w:type="gramStart"/>
            <w:r>
              <w:rPr>
                <w:b/>
                <w:bCs/>
                <w:color w:val="000000"/>
                <w:sz w:val="26"/>
                <w:szCs w:val="26"/>
              </w:rPr>
              <w:t>1</w:t>
            </w:r>
            <w:proofErr w:type="gramEnd"/>
          </w:p>
        </w:tc>
        <w:tc>
          <w:tcPr>
            <w:tcW w:w="7796" w:type="dxa"/>
          </w:tcPr>
          <w:p w:rsidR="00077E33" w:rsidRDefault="00E77B8F">
            <w:pPr>
              <w:pBdr>
                <w:top w:val="nil"/>
                <w:left w:val="nil"/>
                <w:bottom w:val="nil"/>
                <w:right w:val="nil"/>
                <w:between w:val="nil"/>
              </w:pBdr>
              <w:tabs>
                <w:tab w:val="center" w:pos="4677"/>
                <w:tab w:val="right" w:pos="9355"/>
              </w:tabs>
              <w:jc w:val="both"/>
              <w:rPr>
                <w:color w:val="000000"/>
                <w:sz w:val="26"/>
                <w:szCs w:val="26"/>
              </w:rPr>
            </w:pPr>
            <w:r>
              <w:rPr>
                <w:b/>
                <w:bCs/>
                <w:color w:val="000000"/>
                <w:sz w:val="26"/>
                <w:szCs w:val="26"/>
              </w:rPr>
              <w:t xml:space="preserve">Сохранение при пересказе </w:t>
            </w:r>
            <w:proofErr w:type="spellStart"/>
            <w:r>
              <w:rPr>
                <w:b/>
                <w:bCs/>
                <w:color w:val="000000"/>
                <w:sz w:val="26"/>
                <w:szCs w:val="26"/>
              </w:rPr>
              <w:t>микротем</w:t>
            </w:r>
            <w:proofErr w:type="spellEnd"/>
            <w:r>
              <w:rPr>
                <w:b/>
                <w:bCs/>
                <w:color w:val="000000"/>
                <w:sz w:val="26"/>
                <w:szCs w:val="26"/>
              </w:rPr>
              <w:t xml:space="preserve"> текста</w:t>
            </w:r>
          </w:p>
        </w:tc>
        <w:tc>
          <w:tcPr>
            <w:tcW w:w="1276" w:type="dxa"/>
          </w:tcPr>
          <w:p w:rsidR="00077E33" w:rsidRDefault="00077E33">
            <w:pPr>
              <w:pBdr>
                <w:top w:val="nil"/>
                <w:left w:val="nil"/>
                <w:bottom w:val="nil"/>
                <w:right w:val="nil"/>
                <w:between w:val="nil"/>
              </w:pBdr>
              <w:tabs>
                <w:tab w:val="center" w:pos="4677"/>
                <w:tab w:val="right" w:pos="9355"/>
              </w:tabs>
              <w:jc w:val="both"/>
              <w:rPr>
                <w:color w:val="000000"/>
                <w:sz w:val="26"/>
                <w:szCs w:val="26"/>
              </w:rPr>
            </w:pPr>
          </w:p>
        </w:tc>
      </w:tr>
      <w:tr w:rsidR="00077E33">
        <w:trPr>
          <w:cantSplit/>
          <w:trHeight w:val="315"/>
        </w:trPr>
        <w:tc>
          <w:tcPr>
            <w:tcW w:w="993"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7796" w:type="dxa"/>
          </w:tcPr>
          <w:p w:rsidR="00077E33" w:rsidRDefault="00E77B8F">
            <w:pPr>
              <w:pBdr>
                <w:top w:val="nil"/>
                <w:left w:val="nil"/>
                <w:bottom w:val="nil"/>
                <w:right w:val="nil"/>
                <w:between w:val="nil"/>
              </w:pBdr>
              <w:tabs>
                <w:tab w:val="center" w:pos="4677"/>
                <w:tab w:val="right" w:pos="9355"/>
              </w:tabs>
              <w:jc w:val="both"/>
              <w:rPr>
                <w:color w:val="000000"/>
                <w:sz w:val="26"/>
                <w:szCs w:val="26"/>
              </w:rPr>
            </w:pPr>
            <w:r>
              <w:rPr>
                <w:color w:val="000000"/>
                <w:sz w:val="26"/>
                <w:szCs w:val="26"/>
              </w:rPr>
              <w:t xml:space="preserve">Все основные </w:t>
            </w:r>
            <w:proofErr w:type="spellStart"/>
            <w:r>
              <w:rPr>
                <w:color w:val="000000"/>
                <w:sz w:val="26"/>
                <w:szCs w:val="26"/>
              </w:rPr>
              <w:t>микротемы</w:t>
            </w:r>
            <w:proofErr w:type="spellEnd"/>
            <w:r>
              <w:rPr>
                <w:color w:val="000000"/>
                <w:sz w:val="26"/>
                <w:szCs w:val="26"/>
              </w:rPr>
              <w:t xml:space="preserve"> исходного текста сохранены</w:t>
            </w:r>
          </w:p>
        </w:tc>
        <w:tc>
          <w:tcPr>
            <w:tcW w:w="1276" w:type="dxa"/>
          </w:tcPr>
          <w:p w:rsidR="00077E33" w:rsidRDefault="00E77B8F">
            <w:pPr>
              <w:pBdr>
                <w:top w:val="nil"/>
                <w:left w:val="nil"/>
                <w:bottom w:val="nil"/>
                <w:right w:val="nil"/>
                <w:between w:val="nil"/>
              </w:pBdr>
              <w:tabs>
                <w:tab w:val="center" w:pos="4677"/>
                <w:tab w:val="right" w:pos="9355"/>
              </w:tabs>
              <w:jc w:val="center"/>
              <w:rPr>
                <w:color w:val="000000"/>
                <w:sz w:val="26"/>
                <w:szCs w:val="26"/>
              </w:rPr>
            </w:pPr>
            <w:r>
              <w:rPr>
                <w:color w:val="000000"/>
                <w:sz w:val="26"/>
                <w:szCs w:val="26"/>
              </w:rPr>
              <w:t>2</w:t>
            </w:r>
          </w:p>
        </w:tc>
      </w:tr>
      <w:tr w:rsidR="00077E33">
        <w:trPr>
          <w:cantSplit/>
          <w:trHeight w:val="315"/>
        </w:trPr>
        <w:tc>
          <w:tcPr>
            <w:tcW w:w="993"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7796" w:type="dxa"/>
          </w:tcPr>
          <w:p w:rsidR="00077E33" w:rsidRDefault="00E77B8F">
            <w:pPr>
              <w:pBdr>
                <w:top w:val="nil"/>
                <w:left w:val="nil"/>
                <w:bottom w:val="nil"/>
                <w:right w:val="nil"/>
                <w:between w:val="nil"/>
              </w:pBdr>
              <w:tabs>
                <w:tab w:val="center" w:pos="4677"/>
                <w:tab w:val="right" w:pos="9355"/>
              </w:tabs>
              <w:jc w:val="both"/>
              <w:rPr>
                <w:color w:val="000000"/>
                <w:sz w:val="26"/>
                <w:szCs w:val="26"/>
              </w:rPr>
            </w:pPr>
            <w:r>
              <w:rPr>
                <w:color w:val="000000"/>
                <w:sz w:val="26"/>
                <w:szCs w:val="26"/>
              </w:rPr>
              <w:t xml:space="preserve">Упущена или добавлена одна </w:t>
            </w:r>
            <w:proofErr w:type="spellStart"/>
            <w:r>
              <w:rPr>
                <w:color w:val="000000"/>
                <w:sz w:val="26"/>
                <w:szCs w:val="26"/>
              </w:rPr>
              <w:t>микротема</w:t>
            </w:r>
            <w:proofErr w:type="spellEnd"/>
          </w:p>
        </w:tc>
        <w:tc>
          <w:tcPr>
            <w:tcW w:w="1276" w:type="dxa"/>
          </w:tcPr>
          <w:p w:rsidR="00077E33" w:rsidRDefault="00E77B8F">
            <w:pPr>
              <w:pBdr>
                <w:top w:val="nil"/>
                <w:left w:val="nil"/>
                <w:bottom w:val="nil"/>
                <w:right w:val="nil"/>
                <w:between w:val="nil"/>
              </w:pBdr>
              <w:tabs>
                <w:tab w:val="center" w:pos="4677"/>
                <w:tab w:val="right" w:pos="9355"/>
              </w:tabs>
              <w:jc w:val="center"/>
              <w:rPr>
                <w:color w:val="000000"/>
                <w:sz w:val="26"/>
                <w:szCs w:val="26"/>
              </w:rPr>
            </w:pPr>
            <w:r>
              <w:rPr>
                <w:color w:val="000000"/>
                <w:sz w:val="26"/>
                <w:szCs w:val="26"/>
              </w:rPr>
              <w:t>1</w:t>
            </w:r>
          </w:p>
        </w:tc>
      </w:tr>
      <w:tr w:rsidR="00077E33">
        <w:trPr>
          <w:cantSplit/>
          <w:trHeight w:val="358"/>
        </w:trPr>
        <w:tc>
          <w:tcPr>
            <w:tcW w:w="993"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7796" w:type="dxa"/>
          </w:tcPr>
          <w:p w:rsidR="00077E33" w:rsidRDefault="00E77B8F">
            <w:pPr>
              <w:pBdr>
                <w:top w:val="nil"/>
                <w:left w:val="nil"/>
                <w:bottom w:val="nil"/>
                <w:right w:val="nil"/>
                <w:between w:val="nil"/>
              </w:pBdr>
              <w:tabs>
                <w:tab w:val="center" w:pos="4677"/>
                <w:tab w:val="right" w:pos="9355"/>
              </w:tabs>
              <w:jc w:val="both"/>
              <w:rPr>
                <w:color w:val="000000"/>
                <w:sz w:val="26"/>
                <w:szCs w:val="26"/>
              </w:rPr>
            </w:pPr>
            <w:r>
              <w:rPr>
                <w:color w:val="000000"/>
                <w:sz w:val="26"/>
                <w:szCs w:val="26"/>
              </w:rPr>
              <w:t xml:space="preserve">Упущены или добавлены две и более </w:t>
            </w:r>
            <w:proofErr w:type="spellStart"/>
            <w:r>
              <w:rPr>
                <w:color w:val="000000"/>
                <w:sz w:val="26"/>
                <w:szCs w:val="26"/>
              </w:rPr>
              <w:t>микротемы</w:t>
            </w:r>
            <w:proofErr w:type="spellEnd"/>
          </w:p>
        </w:tc>
        <w:tc>
          <w:tcPr>
            <w:tcW w:w="1276" w:type="dxa"/>
          </w:tcPr>
          <w:p w:rsidR="00077E33" w:rsidRDefault="00E77B8F">
            <w:pPr>
              <w:pBdr>
                <w:top w:val="nil"/>
                <w:left w:val="nil"/>
                <w:bottom w:val="nil"/>
                <w:right w:val="nil"/>
                <w:between w:val="nil"/>
              </w:pBdr>
              <w:tabs>
                <w:tab w:val="center" w:pos="4677"/>
                <w:tab w:val="right" w:pos="9355"/>
              </w:tabs>
              <w:jc w:val="center"/>
              <w:rPr>
                <w:color w:val="000000"/>
                <w:sz w:val="26"/>
                <w:szCs w:val="26"/>
              </w:rPr>
            </w:pPr>
            <w:r>
              <w:rPr>
                <w:color w:val="000000"/>
                <w:sz w:val="26"/>
                <w:szCs w:val="26"/>
              </w:rPr>
              <w:t>0</w:t>
            </w:r>
          </w:p>
        </w:tc>
      </w:tr>
      <w:tr w:rsidR="00077E33">
        <w:trPr>
          <w:cantSplit/>
          <w:trHeight w:val="411"/>
        </w:trPr>
        <w:tc>
          <w:tcPr>
            <w:tcW w:w="993" w:type="dxa"/>
            <w:vMerge w:val="restart"/>
          </w:tcPr>
          <w:p w:rsidR="00077E33" w:rsidRDefault="00E77B8F">
            <w:pPr>
              <w:pBdr>
                <w:top w:val="nil"/>
                <w:left w:val="nil"/>
                <w:bottom w:val="nil"/>
                <w:right w:val="nil"/>
                <w:between w:val="nil"/>
              </w:pBdr>
              <w:tabs>
                <w:tab w:val="center" w:pos="4677"/>
                <w:tab w:val="right" w:pos="9355"/>
              </w:tabs>
              <w:jc w:val="center"/>
              <w:rPr>
                <w:color w:val="000000"/>
                <w:sz w:val="26"/>
                <w:szCs w:val="26"/>
              </w:rPr>
            </w:pPr>
            <w:r>
              <w:rPr>
                <w:b/>
                <w:bCs/>
                <w:color w:val="000000"/>
                <w:sz w:val="26"/>
                <w:szCs w:val="26"/>
              </w:rPr>
              <w:t>П</w:t>
            </w:r>
            <w:proofErr w:type="gramStart"/>
            <w:r>
              <w:rPr>
                <w:b/>
                <w:bCs/>
                <w:color w:val="000000"/>
                <w:sz w:val="26"/>
                <w:szCs w:val="26"/>
              </w:rPr>
              <w:t>2</w:t>
            </w:r>
            <w:proofErr w:type="gramEnd"/>
          </w:p>
        </w:tc>
        <w:tc>
          <w:tcPr>
            <w:tcW w:w="7796" w:type="dxa"/>
          </w:tcPr>
          <w:p w:rsidR="00077E33" w:rsidRDefault="00E77B8F">
            <w:pPr>
              <w:pBdr>
                <w:top w:val="nil"/>
                <w:left w:val="nil"/>
                <w:bottom w:val="nil"/>
                <w:right w:val="nil"/>
                <w:between w:val="nil"/>
              </w:pBdr>
              <w:tabs>
                <w:tab w:val="center" w:pos="4677"/>
                <w:tab w:val="right" w:pos="9355"/>
              </w:tabs>
              <w:jc w:val="both"/>
              <w:rPr>
                <w:color w:val="000000"/>
                <w:sz w:val="26"/>
                <w:szCs w:val="26"/>
              </w:rPr>
            </w:pPr>
            <w:r>
              <w:rPr>
                <w:b/>
                <w:bCs/>
                <w:color w:val="000000"/>
                <w:sz w:val="26"/>
                <w:szCs w:val="26"/>
              </w:rPr>
              <w:t>Работа с высказыванием</w:t>
            </w:r>
          </w:p>
        </w:tc>
        <w:tc>
          <w:tcPr>
            <w:tcW w:w="1276" w:type="dxa"/>
          </w:tcPr>
          <w:p w:rsidR="00077E33" w:rsidRDefault="00077E33">
            <w:pPr>
              <w:pBdr>
                <w:top w:val="nil"/>
                <w:left w:val="nil"/>
                <w:bottom w:val="nil"/>
                <w:right w:val="nil"/>
                <w:between w:val="nil"/>
              </w:pBdr>
              <w:tabs>
                <w:tab w:val="center" w:pos="4677"/>
                <w:tab w:val="right" w:pos="9355"/>
              </w:tabs>
              <w:jc w:val="center"/>
              <w:rPr>
                <w:color w:val="000000"/>
                <w:sz w:val="26"/>
                <w:szCs w:val="26"/>
              </w:rPr>
            </w:pPr>
          </w:p>
        </w:tc>
      </w:tr>
      <w:tr w:rsidR="00077E33">
        <w:trPr>
          <w:cantSplit/>
          <w:trHeight w:val="352"/>
        </w:trPr>
        <w:tc>
          <w:tcPr>
            <w:tcW w:w="993"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7796" w:type="dxa"/>
          </w:tcPr>
          <w:p w:rsidR="00077E33" w:rsidRDefault="00E77B8F">
            <w:pPr>
              <w:pBdr>
                <w:top w:val="nil"/>
                <w:left w:val="nil"/>
                <w:bottom w:val="nil"/>
                <w:right w:val="nil"/>
                <w:between w:val="nil"/>
              </w:pBdr>
              <w:tabs>
                <w:tab w:val="center" w:pos="4677"/>
                <w:tab w:val="right" w:pos="9355"/>
              </w:tabs>
              <w:jc w:val="both"/>
              <w:rPr>
                <w:color w:val="000000"/>
                <w:sz w:val="26"/>
                <w:szCs w:val="26"/>
              </w:rPr>
            </w:pPr>
            <w:r>
              <w:rPr>
                <w:color w:val="000000"/>
                <w:sz w:val="26"/>
                <w:szCs w:val="26"/>
              </w:rPr>
              <w:t>Приведённое высказывание включено в текст во время пересказа уместно, логично</w:t>
            </w:r>
          </w:p>
        </w:tc>
        <w:tc>
          <w:tcPr>
            <w:tcW w:w="1276" w:type="dxa"/>
          </w:tcPr>
          <w:p w:rsidR="00077E33" w:rsidRDefault="00E77B8F">
            <w:pPr>
              <w:pBdr>
                <w:top w:val="nil"/>
                <w:left w:val="nil"/>
                <w:bottom w:val="nil"/>
                <w:right w:val="nil"/>
                <w:between w:val="nil"/>
              </w:pBdr>
              <w:tabs>
                <w:tab w:val="center" w:pos="4677"/>
                <w:tab w:val="right" w:pos="9355"/>
              </w:tabs>
              <w:jc w:val="center"/>
              <w:rPr>
                <w:color w:val="000000"/>
                <w:sz w:val="26"/>
                <w:szCs w:val="26"/>
              </w:rPr>
            </w:pPr>
            <w:r>
              <w:rPr>
                <w:color w:val="000000"/>
                <w:sz w:val="26"/>
                <w:szCs w:val="26"/>
              </w:rPr>
              <w:t>1</w:t>
            </w:r>
          </w:p>
        </w:tc>
      </w:tr>
      <w:tr w:rsidR="00077E33">
        <w:trPr>
          <w:cantSplit/>
        </w:trPr>
        <w:tc>
          <w:tcPr>
            <w:tcW w:w="993"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7796" w:type="dxa"/>
          </w:tcPr>
          <w:p w:rsidR="00077E33" w:rsidRDefault="00E77B8F">
            <w:pPr>
              <w:pBdr>
                <w:top w:val="nil"/>
                <w:left w:val="nil"/>
                <w:bottom w:val="nil"/>
                <w:right w:val="nil"/>
                <w:between w:val="nil"/>
              </w:pBdr>
              <w:tabs>
                <w:tab w:val="center" w:pos="4677"/>
                <w:tab w:val="right" w:pos="9355"/>
              </w:tabs>
              <w:ind w:left="50"/>
              <w:jc w:val="both"/>
              <w:rPr>
                <w:color w:val="000000"/>
                <w:sz w:val="26"/>
                <w:szCs w:val="26"/>
              </w:rPr>
            </w:pPr>
            <w:r>
              <w:rPr>
                <w:color w:val="000000"/>
                <w:sz w:val="26"/>
                <w:szCs w:val="26"/>
              </w:rPr>
              <w:t>Приведённое высказывание включено в текст во время пересказа</w:t>
            </w:r>
            <w:r>
              <w:rPr>
                <w:color w:val="000000"/>
                <w:sz w:val="24"/>
                <w:szCs w:val="24"/>
              </w:rPr>
              <w:t xml:space="preserve"> </w:t>
            </w:r>
            <w:r>
              <w:rPr>
                <w:color w:val="000000"/>
                <w:sz w:val="26"/>
                <w:szCs w:val="26"/>
              </w:rPr>
              <w:t xml:space="preserve">неуместно </w:t>
            </w:r>
            <w:r>
              <w:rPr>
                <w:b/>
                <w:bCs/>
                <w:color w:val="000000"/>
                <w:sz w:val="26"/>
                <w:szCs w:val="26"/>
              </w:rPr>
              <w:t>и (или)</w:t>
            </w:r>
            <w:r>
              <w:rPr>
                <w:color w:val="000000"/>
                <w:sz w:val="26"/>
                <w:szCs w:val="26"/>
              </w:rPr>
              <w:t xml:space="preserve"> нелогично,</w:t>
            </w:r>
          </w:p>
          <w:p w:rsidR="00077E33" w:rsidRDefault="00E77B8F">
            <w:pPr>
              <w:pBdr>
                <w:top w:val="nil"/>
                <w:left w:val="nil"/>
                <w:bottom w:val="nil"/>
                <w:right w:val="nil"/>
                <w:between w:val="nil"/>
              </w:pBdr>
              <w:tabs>
                <w:tab w:val="center" w:pos="4677"/>
                <w:tab w:val="right" w:pos="9355"/>
              </w:tabs>
              <w:ind w:left="50"/>
              <w:jc w:val="both"/>
              <w:rPr>
                <w:color w:val="000000"/>
                <w:sz w:val="26"/>
                <w:szCs w:val="26"/>
              </w:rPr>
            </w:pPr>
            <w:r>
              <w:rPr>
                <w:b/>
                <w:bCs/>
                <w:color w:val="000000"/>
                <w:sz w:val="26"/>
                <w:szCs w:val="26"/>
              </w:rPr>
              <w:t>или</w:t>
            </w:r>
            <w:r>
              <w:rPr>
                <w:color w:val="000000"/>
                <w:sz w:val="26"/>
                <w:szCs w:val="26"/>
              </w:rPr>
              <w:t xml:space="preserve"> приведённое высказывание не включено в текст во время пересказа </w:t>
            </w:r>
          </w:p>
        </w:tc>
        <w:tc>
          <w:tcPr>
            <w:tcW w:w="1276" w:type="dxa"/>
          </w:tcPr>
          <w:p w:rsidR="00077E33" w:rsidRDefault="00E77B8F">
            <w:pPr>
              <w:pBdr>
                <w:top w:val="nil"/>
                <w:left w:val="nil"/>
                <w:bottom w:val="nil"/>
                <w:right w:val="nil"/>
                <w:between w:val="nil"/>
              </w:pBdr>
              <w:tabs>
                <w:tab w:val="center" w:pos="4677"/>
                <w:tab w:val="right" w:pos="9355"/>
              </w:tabs>
              <w:jc w:val="center"/>
              <w:rPr>
                <w:color w:val="000000"/>
                <w:sz w:val="26"/>
                <w:szCs w:val="26"/>
              </w:rPr>
            </w:pPr>
            <w:r>
              <w:rPr>
                <w:color w:val="000000"/>
                <w:sz w:val="26"/>
                <w:szCs w:val="26"/>
              </w:rPr>
              <w:t>0</w:t>
            </w:r>
          </w:p>
        </w:tc>
      </w:tr>
      <w:tr w:rsidR="00077E33">
        <w:trPr>
          <w:cantSplit/>
        </w:trPr>
        <w:tc>
          <w:tcPr>
            <w:tcW w:w="993" w:type="dxa"/>
            <w:vMerge w:val="restart"/>
          </w:tcPr>
          <w:p w:rsidR="00077E33" w:rsidRDefault="00E77B8F">
            <w:pPr>
              <w:pBdr>
                <w:top w:val="nil"/>
                <w:left w:val="nil"/>
                <w:bottom w:val="nil"/>
                <w:right w:val="nil"/>
                <w:between w:val="nil"/>
              </w:pBdr>
              <w:tabs>
                <w:tab w:val="center" w:pos="4677"/>
                <w:tab w:val="right" w:pos="9355"/>
              </w:tabs>
              <w:jc w:val="center"/>
              <w:rPr>
                <w:color w:val="000000"/>
                <w:sz w:val="26"/>
                <w:szCs w:val="26"/>
              </w:rPr>
            </w:pPr>
            <w:r>
              <w:rPr>
                <w:b/>
                <w:bCs/>
                <w:color w:val="000000"/>
                <w:sz w:val="26"/>
                <w:szCs w:val="26"/>
              </w:rPr>
              <w:t>П3</w:t>
            </w:r>
          </w:p>
        </w:tc>
        <w:tc>
          <w:tcPr>
            <w:tcW w:w="7796" w:type="dxa"/>
          </w:tcPr>
          <w:p w:rsidR="00077E33" w:rsidRDefault="00E77B8F">
            <w:pPr>
              <w:pBdr>
                <w:top w:val="nil"/>
                <w:left w:val="nil"/>
                <w:bottom w:val="nil"/>
                <w:right w:val="nil"/>
                <w:between w:val="nil"/>
              </w:pBdr>
              <w:tabs>
                <w:tab w:val="center" w:pos="4677"/>
                <w:tab w:val="right" w:pos="9355"/>
              </w:tabs>
              <w:jc w:val="both"/>
              <w:rPr>
                <w:color w:val="000000"/>
                <w:sz w:val="26"/>
                <w:szCs w:val="26"/>
              </w:rPr>
            </w:pPr>
            <w:r>
              <w:rPr>
                <w:b/>
                <w:bCs/>
                <w:color w:val="000000"/>
                <w:sz w:val="26"/>
                <w:szCs w:val="26"/>
              </w:rPr>
              <w:t>Способы цитирования</w:t>
            </w:r>
          </w:p>
        </w:tc>
        <w:tc>
          <w:tcPr>
            <w:tcW w:w="1276" w:type="dxa"/>
          </w:tcPr>
          <w:p w:rsidR="00077E33" w:rsidRDefault="00077E33">
            <w:pPr>
              <w:pBdr>
                <w:top w:val="nil"/>
                <w:left w:val="nil"/>
                <w:bottom w:val="nil"/>
                <w:right w:val="nil"/>
                <w:between w:val="nil"/>
              </w:pBdr>
              <w:tabs>
                <w:tab w:val="center" w:pos="4677"/>
                <w:tab w:val="right" w:pos="9355"/>
              </w:tabs>
              <w:jc w:val="center"/>
              <w:rPr>
                <w:color w:val="000000"/>
                <w:sz w:val="26"/>
                <w:szCs w:val="26"/>
              </w:rPr>
            </w:pPr>
          </w:p>
        </w:tc>
      </w:tr>
      <w:tr w:rsidR="00077E33">
        <w:trPr>
          <w:cantSplit/>
        </w:trPr>
        <w:tc>
          <w:tcPr>
            <w:tcW w:w="993"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7796" w:type="dxa"/>
          </w:tcPr>
          <w:p w:rsidR="00077E33" w:rsidRDefault="00E77B8F">
            <w:pPr>
              <w:pBdr>
                <w:top w:val="nil"/>
                <w:left w:val="nil"/>
                <w:bottom w:val="nil"/>
                <w:right w:val="nil"/>
                <w:between w:val="nil"/>
              </w:pBdr>
              <w:tabs>
                <w:tab w:val="center" w:pos="4677"/>
                <w:tab w:val="right" w:pos="9355"/>
              </w:tabs>
              <w:jc w:val="both"/>
              <w:rPr>
                <w:color w:val="000000"/>
                <w:sz w:val="26"/>
                <w:szCs w:val="26"/>
              </w:rPr>
            </w:pPr>
            <w:r>
              <w:rPr>
                <w:color w:val="000000"/>
                <w:sz w:val="26"/>
                <w:szCs w:val="26"/>
              </w:rPr>
              <w:t>Ошибок в цитировании нет</w:t>
            </w:r>
          </w:p>
        </w:tc>
        <w:tc>
          <w:tcPr>
            <w:tcW w:w="1276" w:type="dxa"/>
          </w:tcPr>
          <w:p w:rsidR="00077E33" w:rsidRDefault="00E77B8F">
            <w:pPr>
              <w:pBdr>
                <w:top w:val="nil"/>
                <w:left w:val="nil"/>
                <w:bottom w:val="nil"/>
                <w:right w:val="nil"/>
                <w:between w:val="nil"/>
              </w:pBdr>
              <w:tabs>
                <w:tab w:val="center" w:pos="4677"/>
                <w:tab w:val="right" w:pos="9355"/>
              </w:tabs>
              <w:jc w:val="center"/>
              <w:rPr>
                <w:color w:val="000000"/>
                <w:sz w:val="26"/>
                <w:szCs w:val="26"/>
              </w:rPr>
            </w:pPr>
            <w:r>
              <w:rPr>
                <w:color w:val="000000"/>
                <w:sz w:val="26"/>
                <w:szCs w:val="26"/>
              </w:rPr>
              <w:t>1</w:t>
            </w:r>
          </w:p>
        </w:tc>
      </w:tr>
      <w:tr w:rsidR="00077E33">
        <w:trPr>
          <w:cantSplit/>
        </w:trPr>
        <w:tc>
          <w:tcPr>
            <w:tcW w:w="993"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7796" w:type="dxa"/>
          </w:tcPr>
          <w:p w:rsidR="00077E33" w:rsidRDefault="00E77B8F">
            <w:pPr>
              <w:pBdr>
                <w:top w:val="nil"/>
                <w:left w:val="nil"/>
                <w:bottom w:val="nil"/>
                <w:right w:val="nil"/>
                <w:between w:val="nil"/>
              </w:pBdr>
              <w:tabs>
                <w:tab w:val="center" w:pos="4677"/>
                <w:tab w:val="right" w:pos="9355"/>
              </w:tabs>
              <w:jc w:val="both"/>
              <w:rPr>
                <w:color w:val="000000"/>
                <w:sz w:val="26"/>
                <w:szCs w:val="26"/>
              </w:rPr>
            </w:pPr>
            <w:r>
              <w:rPr>
                <w:color w:val="000000"/>
                <w:sz w:val="26"/>
                <w:szCs w:val="26"/>
              </w:rPr>
              <w:t>Допущена одна ошибка при цитировании или более</w:t>
            </w:r>
          </w:p>
        </w:tc>
        <w:tc>
          <w:tcPr>
            <w:tcW w:w="1276" w:type="dxa"/>
          </w:tcPr>
          <w:p w:rsidR="00077E33" w:rsidRDefault="00E77B8F">
            <w:pPr>
              <w:pBdr>
                <w:top w:val="nil"/>
                <w:left w:val="nil"/>
                <w:bottom w:val="nil"/>
                <w:right w:val="nil"/>
                <w:between w:val="nil"/>
              </w:pBdr>
              <w:tabs>
                <w:tab w:val="center" w:pos="4677"/>
                <w:tab w:val="right" w:pos="9355"/>
              </w:tabs>
              <w:jc w:val="center"/>
              <w:rPr>
                <w:color w:val="000000"/>
                <w:sz w:val="26"/>
                <w:szCs w:val="26"/>
              </w:rPr>
            </w:pPr>
            <w:r>
              <w:rPr>
                <w:color w:val="000000"/>
                <w:sz w:val="26"/>
                <w:szCs w:val="26"/>
              </w:rPr>
              <w:t>0</w:t>
            </w:r>
          </w:p>
        </w:tc>
      </w:tr>
      <w:tr w:rsidR="00077E33">
        <w:trPr>
          <w:cantSplit/>
        </w:trPr>
        <w:tc>
          <w:tcPr>
            <w:tcW w:w="8789" w:type="dxa"/>
            <w:gridSpan w:val="2"/>
          </w:tcPr>
          <w:p w:rsidR="00077E33" w:rsidRDefault="00E77B8F">
            <w:pPr>
              <w:pBdr>
                <w:top w:val="nil"/>
                <w:left w:val="nil"/>
                <w:bottom w:val="nil"/>
                <w:right w:val="nil"/>
                <w:between w:val="nil"/>
              </w:pBdr>
              <w:tabs>
                <w:tab w:val="center" w:pos="4677"/>
                <w:tab w:val="right" w:pos="9355"/>
              </w:tabs>
              <w:jc w:val="both"/>
              <w:rPr>
                <w:color w:val="000000"/>
                <w:sz w:val="26"/>
                <w:szCs w:val="26"/>
              </w:rPr>
            </w:pPr>
            <w:r>
              <w:rPr>
                <w:b/>
                <w:bCs/>
                <w:color w:val="000000"/>
                <w:sz w:val="26"/>
                <w:szCs w:val="26"/>
              </w:rPr>
              <w:t xml:space="preserve">Максимальное количество баллов </w:t>
            </w:r>
          </w:p>
        </w:tc>
        <w:tc>
          <w:tcPr>
            <w:tcW w:w="1276" w:type="dxa"/>
          </w:tcPr>
          <w:p w:rsidR="00077E33" w:rsidRDefault="00E77B8F">
            <w:pPr>
              <w:pBdr>
                <w:top w:val="nil"/>
                <w:left w:val="nil"/>
                <w:bottom w:val="nil"/>
                <w:right w:val="nil"/>
                <w:between w:val="nil"/>
              </w:pBdr>
              <w:tabs>
                <w:tab w:val="center" w:pos="4677"/>
                <w:tab w:val="right" w:pos="9355"/>
              </w:tabs>
              <w:jc w:val="center"/>
              <w:rPr>
                <w:color w:val="000000"/>
                <w:sz w:val="26"/>
                <w:szCs w:val="26"/>
              </w:rPr>
            </w:pPr>
            <w:r>
              <w:rPr>
                <w:b/>
                <w:bCs/>
                <w:color w:val="000000"/>
                <w:sz w:val="26"/>
                <w:szCs w:val="26"/>
              </w:rPr>
              <w:t>4</w:t>
            </w:r>
          </w:p>
        </w:tc>
      </w:tr>
    </w:tbl>
    <w:p w:rsidR="00077E33" w:rsidRDefault="00E77B8F">
      <w:pPr>
        <w:pBdr>
          <w:top w:val="nil"/>
          <w:left w:val="nil"/>
          <w:bottom w:val="nil"/>
          <w:right w:val="nil"/>
          <w:between w:val="nil"/>
        </w:pBdr>
        <w:ind w:right="140"/>
        <w:rPr>
          <w:color w:val="000000"/>
          <w:sz w:val="26"/>
          <w:szCs w:val="26"/>
        </w:rPr>
      </w:pPr>
      <w:r>
        <w:br w:type="page"/>
      </w:r>
      <w:r>
        <w:rPr>
          <w:b/>
          <w:bCs/>
          <w:color w:val="000000"/>
          <w:sz w:val="26"/>
          <w:szCs w:val="26"/>
        </w:rPr>
        <w:lastRenderedPageBreak/>
        <w:t>Задание 3. Монологическое высказывание</w:t>
      </w:r>
    </w:p>
    <w:p w:rsidR="00077E33" w:rsidRDefault="00E77B8F">
      <w:pPr>
        <w:pBdr>
          <w:top w:val="nil"/>
          <w:left w:val="nil"/>
          <w:bottom w:val="nil"/>
          <w:right w:val="nil"/>
          <w:between w:val="nil"/>
        </w:pBdr>
        <w:ind w:right="140"/>
        <w:jc w:val="right"/>
        <w:rPr>
          <w:color w:val="000000"/>
          <w:sz w:val="26"/>
          <w:szCs w:val="26"/>
        </w:rPr>
      </w:pPr>
      <w:r>
        <w:rPr>
          <w:i/>
          <w:iCs/>
          <w:color w:val="000000"/>
          <w:sz w:val="26"/>
          <w:szCs w:val="26"/>
        </w:rPr>
        <w:t>Таблица 3</w:t>
      </w:r>
    </w:p>
    <w:tbl>
      <w:tblPr>
        <w:tblStyle w:val="a8"/>
        <w:tblW w:w="9594"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4"/>
        <w:gridCol w:w="7265"/>
        <w:gridCol w:w="1305"/>
      </w:tblGrid>
      <w:tr w:rsidR="00077E33">
        <w:trPr>
          <w:trHeight w:val="597"/>
        </w:trPr>
        <w:tc>
          <w:tcPr>
            <w:tcW w:w="1024" w:type="dxa"/>
          </w:tcPr>
          <w:p w:rsidR="00077E33" w:rsidRDefault="00E77B8F">
            <w:pPr>
              <w:widowControl w:val="0"/>
              <w:pBdr>
                <w:top w:val="nil"/>
                <w:left w:val="nil"/>
                <w:bottom w:val="nil"/>
                <w:right w:val="nil"/>
                <w:between w:val="nil"/>
              </w:pBdr>
              <w:ind w:left="6"/>
              <w:jc w:val="center"/>
              <w:rPr>
                <w:color w:val="000000"/>
                <w:sz w:val="26"/>
                <w:szCs w:val="26"/>
              </w:rPr>
            </w:pPr>
            <w:r>
              <w:rPr>
                <w:b/>
                <w:bCs/>
                <w:color w:val="000000"/>
                <w:sz w:val="26"/>
                <w:szCs w:val="26"/>
              </w:rPr>
              <w:t>№</w:t>
            </w:r>
          </w:p>
        </w:tc>
        <w:tc>
          <w:tcPr>
            <w:tcW w:w="7265" w:type="dxa"/>
          </w:tcPr>
          <w:p w:rsidR="00077E33" w:rsidRDefault="00E77B8F">
            <w:pPr>
              <w:widowControl w:val="0"/>
              <w:pBdr>
                <w:top w:val="nil"/>
                <w:left w:val="nil"/>
                <w:bottom w:val="nil"/>
                <w:right w:val="nil"/>
                <w:between w:val="nil"/>
              </w:pBdr>
              <w:ind w:left="2352" w:right="1095" w:hanging="1251"/>
              <w:rPr>
                <w:color w:val="000000"/>
                <w:sz w:val="26"/>
                <w:szCs w:val="26"/>
              </w:rPr>
            </w:pPr>
            <w:r>
              <w:rPr>
                <w:b/>
                <w:bCs/>
                <w:color w:val="000000"/>
                <w:sz w:val="26"/>
                <w:szCs w:val="26"/>
              </w:rPr>
              <w:t>Критерии оценивания монологического высказывания (М)</w:t>
            </w:r>
          </w:p>
        </w:tc>
        <w:tc>
          <w:tcPr>
            <w:tcW w:w="1305" w:type="dxa"/>
          </w:tcPr>
          <w:p w:rsidR="00077E33" w:rsidRDefault="00E77B8F">
            <w:pPr>
              <w:widowControl w:val="0"/>
              <w:pBdr>
                <w:top w:val="nil"/>
                <w:left w:val="nil"/>
                <w:bottom w:val="nil"/>
                <w:right w:val="nil"/>
                <w:between w:val="nil"/>
              </w:pBdr>
              <w:ind w:left="147" w:right="139"/>
              <w:jc w:val="center"/>
              <w:rPr>
                <w:color w:val="000000"/>
                <w:sz w:val="26"/>
                <w:szCs w:val="26"/>
              </w:rPr>
            </w:pPr>
            <w:r>
              <w:rPr>
                <w:b/>
                <w:bCs/>
                <w:color w:val="000000"/>
                <w:sz w:val="26"/>
                <w:szCs w:val="26"/>
              </w:rPr>
              <w:t>Баллы</w:t>
            </w:r>
          </w:p>
        </w:tc>
      </w:tr>
      <w:tr w:rsidR="00077E33">
        <w:trPr>
          <w:cantSplit/>
          <w:trHeight w:val="597"/>
        </w:trPr>
        <w:tc>
          <w:tcPr>
            <w:tcW w:w="1024" w:type="dxa"/>
            <w:vMerge w:val="restart"/>
          </w:tcPr>
          <w:p w:rsidR="00077E33" w:rsidRDefault="00E77B8F">
            <w:pPr>
              <w:widowControl w:val="0"/>
              <w:pBdr>
                <w:top w:val="nil"/>
                <w:left w:val="nil"/>
                <w:bottom w:val="nil"/>
                <w:right w:val="nil"/>
                <w:between w:val="nil"/>
              </w:pBdr>
              <w:ind w:left="6" w:right="248"/>
              <w:jc w:val="center"/>
              <w:rPr>
                <w:color w:val="000000"/>
                <w:sz w:val="26"/>
                <w:szCs w:val="26"/>
              </w:rPr>
            </w:pPr>
            <w:r>
              <w:rPr>
                <w:b/>
                <w:bCs/>
                <w:color w:val="000000"/>
                <w:sz w:val="26"/>
                <w:szCs w:val="26"/>
              </w:rPr>
              <w:t>М</w:t>
            </w:r>
            <w:proofErr w:type="gramStart"/>
            <w:r>
              <w:rPr>
                <w:b/>
                <w:bCs/>
                <w:color w:val="000000"/>
                <w:sz w:val="26"/>
                <w:szCs w:val="26"/>
              </w:rPr>
              <w:t>1</w:t>
            </w:r>
            <w:proofErr w:type="gramEnd"/>
          </w:p>
        </w:tc>
        <w:tc>
          <w:tcPr>
            <w:tcW w:w="7265" w:type="dxa"/>
          </w:tcPr>
          <w:p w:rsidR="00077E33" w:rsidRDefault="00E77B8F">
            <w:pPr>
              <w:widowControl w:val="0"/>
              <w:pBdr>
                <w:top w:val="nil"/>
                <w:left w:val="nil"/>
                <w:bottom w:val="nil"/>
                <w:right w:val="nil"/>
                <w:between w:val="nil"/>
              </w:pBdr>
              <w:ind w:left="108" w:right="2233"/>
              <w:rPr>
                <w:color w:val="000000"/>
                <w:sz w:val="26"/>
                <w:szCs w:val="26"/>
              </w:rPr>
            </w:pPr>
            <w:r>
              <w:rPr>
                <w:b/>
                <w:bCs/>
                <w:color w:val="000000"/>
                <w:sz w:val="26"/>
                <w:szCs w:val="26"/>
              </w:rPr>
              <w:t>Выполнение коммуникативной задачи                        в монологическом высказывании</w:t>
            </w:r>
          </w:p>
        </w:tc>
        <w:tc>
          <w:tcPr>
            <w:tcW w:w="1305" w:type="dxa"/>
          </w:tcPr>
          <w:p w:rsidR="00077E33" w:rsidRDefault="00077E33">
            <w:pPr>
              <w:widowControl w:val="0"/>
              <w:pBdr>
                <w:top w:val="nil"/>
                <w:left w:val="nil"/>
                <w:bottom w:val="nil"/>
                <w:right w:val="nil"/>
                <w:between w:val="nil"/>
              </w:pBdr>
              <w:rPr>
                <w:color w:val="000000"/>
                <w:sz w:val="26"/>
                <w:szCs w:val="26"/>
              </w:rPr>
            </w:pPr>
          </w:p>
        </w:tc>
      </w:tr>
      <w:tr w:rsidR="00077E33">
        <w:trPr>
          <w:cantSplit/>
          <w:trHeight w:val="894"/>
        </w:trPr>
        <w:tc>
          <w:tcPr>
            <w:tcW w:w="1024"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7265" w:type="dxa"/>
          </w:tcPr>
          <w:p w:rsidR="00077E33" w:rsidRDefault="00E77B8F">
            <w:pPr>
              <w:widowControl w:val="0"/>
              <w:pBdr>
                <w:top w:val="nil"/>
                <w:left w:val="nil"/>
                <w:bottom w:val="nil"/>
                <w:right w:val="nil"/>
                <w:between w:val="nil"/>
              </w:pBdr>
              <w:ind w:left="108" w:right="98"/>
              <w:rPr>
                <w:color w:val="000000"/>
                <w:sz w:val="26"/>
                <w:szCs w:val="26"/>
              </w:rPr>
            </w:pPr>
            <w:r>
              <w:rPr>
                <w:color w:val="000000"/>
                <w:sz w:val="26"/>
                <w:szCs w:val="26"/>
              </w:rPr>
              <w:t>Участник итогового собеседования полностью справился с коммуникативной задачей: приведено не менее 10 фраз по теме высказывания</w:t>
            </w:r>
          </w:p>
        </w:tc>
        <w:tc>
          <w:tcPr>
            <w:tcW w:w="1305" w:type="dxa"/>
          </w:tcPr>
          <w:p w:rsidR="00077E33" w:rsidRDefault="00E77B8F">
            <w:pPr>
              <w:widowControl w:val="0"/>
              <w:pBdr>
                <w:top w:val="nil"/>
                <w:left w:val="nil"/>
                <w:bottom w:val="nil"/>
                <w:right w:val="nil"/>
                <w:between w:val="nil"/>
              </w:pBdr>
              <w:ind w:left="10"/>
              <w:jc w:val="center"/>
              <w:rPr>
                <w:color w:val="000000"/>
                <w:sz w:val="26"/>
                <w:szCs w:val="26"/>
              </w:rPr>
            </w:pPr>
            <w:r>
              <w:rPr>
                <w:color w:val="000000"/>
                <w:sz w:val="26"/>
                <w:szCs w:val="26"/>
              </w:rPr>
              <w:t>2</w:t>
            </w:r>
          </w:p>
        </w:tc>
      </w:tr>
      <w:tr w:rsidR="00077E33">
        <w:trPr>
          <w:cantSplit/>
          <w:trHeight w:val="897"/>
        </w:trPr>
        <w:tc>
          <w:tcPr>
            <w:tcW w:w="1024"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7265" w:type="dxa"/>
          </w:tcPr>
          <w:p w:rsidR="00077E33" w:rsidRDefault="00E77B8F">
            <w:pPr>
              <w:widowControl w:val="0"/>
              <w:pBdr>
                <w:top w:val="nil"/>
                <w:left w:val="nil"/>
                <w:bottom w:val="nil"/>
                <w:right w:val="nil"/>
                <w:between w:val="nil"/>
              </w:pBdr>
              <w:tabs>
                <w:tab w:val="left" w:pos="2676"/>
              </w:tabs>
              <w:ind w:left="108"/>
              <w:rPr>
                <w:color w:val="000000"/>
                <w:sz w:val="26"/>
                <w:szCs w:val="26"/>
              </w:rPr>
            </w:pPr>
            <w:r>
              <w:rPr>
                <w:color w:val="000000"/>
                <w:sz w:val="26"/>
                <w:szCs w:val="26"/>
              </w:rPr>
              <w:t>Участник итогового собеседования частично справился с коммуникативной задачей: приведено 5‒9 фраз по теме высказывания</w:t>
            </w:r>
          </w:p>
        </w:tc>
        <w:tc>
          <w:tcPr>
            <w:tcW w:w="1305" w:type="dxa"/>
          </w:tcPr>
          <w:p w:rsidR="00077E33" w:rsidRDefault="00E77B8F">
            <w:pPr>
              <w:widowControl w:val="0"/>
              <w:pBdr>
                <w:top w:val="nil"/>
                <w:left w:val="nil"/>
                <w:bottom w:val="nil"/>
                <w:right w:val="nil"/>
                <w:between w:val="nil"/>
              </w:pBdr>
              <w:ind w:left="10"/>
              <w:jc w:val="center"/>
              <w:rPr>
                <w:color w:val="000000"/>
                <w:sz w:val="26"/>
                <w:szCs w:val="26"/>
              </w:rPr>
            </w:pPr>
            <w:r>
              <w:rPr>
                <w:color w:val="000000"/>
                <w:sz w:val="26"/>
                <w:szCs w:val="26"/>
              </w:rPr>
              <w:t>1</w:t>
            </w:r>
          </w:p>
        </w:tc>
      </w:tr>
      <w:tr w:rsidR="00077E33">
        <w:trPr>
          <w:cantSplit/>
          <w:trHeight w:val="897"/>
        </w:trPr>
        <w:tc>
          <w:tcPr>
            <w:tcW w:w="1024"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7265" w:type="dxa"/>
          </w:tcPr>
          <w:p w:rsidR="00077E33" w:rsidRDefault="00E77B8F">
            <w:pPr>
              <w:widowControl w:val="0"/>
              <w:pBdr>
                <w:top w:val="nil"/>
                <w:left w:val="nil"/>
                <w:bottom w:val="nil"/>
                <w:right w:val="nil"/>
                <w:between w:val="nil"/>
              </w:pBdr>
              <w:tabs>
                <w:tab w:val="left" w:pos="1557"/>
                <w:tab w:val="left" w:pos="3056"/>
                <w:tab w:val="left" w:pos="5066"/>
                <w:tab w:val="left" w:pos="5709"/>
              </w:tabs>
              <w:ind w:left="108"/>
              <w:rPr>
                <w:color w:val="000000"/>
                <w:sz w:val="26"/>
                <w:szCs w:val="26"/>
              </w:rPr>
            </w:pPr>
            <w:r>
              <w:rPr>
                <w:color w:val="000000"/>
                <w:sz w:val="26"/>
                <w:szCs w:val="26"/>
              </w:rPr>
              <w:t>Участник итогового собеседования не справился с коммуникативной задачей: привёл менее 5 фраз по теме высказывания</w:t>
            </w:r>
          </w:p>
        </w:tc>
        <w:tc>
          <w:tcPr>
            <w:tcW w:w="1305" w:type="dxa"/>
          </w:tcPr>
          <w:p w:rsidR="00077E33" w:rsidRDefault="00E77B8F">
            <w:pPr>
              <w:widowControl w:val="0"/>
              <w:pBdr>
                <w:top w:val="nil"/>
                <w:left w:val="nil"/>
                <w:bottom w:val="nil"/>
                <w:right w:val="nil"/>
                <w:between w:val="nil"/>
              </w:pBdr>
              <w:ind w:left="10"/>
              <w:jc w:val="center"/>
              <w:rPr>
                <w:color w:val="000000"/>
                <w:sz w:val="26"/>
                <w:szCs w:val="26"/>
              </w:rPr>
            </w:pPr>
            <w:r>
              <w:rPr>
                <w:color w:val="000000"/>
                <w:sz w:val="26"/>
                <w:szCs w:val="26"/>
              </w:rPr>
              <w:t>0</w:t>
            </w:r>
          </w:p>
        </w:tc>
      </w:tr>
      <w:tr w:rsidR="00077E33">
        <w:trPr>
          <w:cantSplit/>
          <w:trHeight w:val="299"/>
        </w:trPr>
        <w:tc>
          <w:tcPr>
            <w:tcW w:w="1024" w:type="dxa"/>
            <w:vMerge w:val="restart"/>
          </w:tcPr>
          <w:p w:rsidR="00077E33" w:rsidRDefault="00E77B8F">
            <w:pPr>
              <w:widowControl w:val="0"/>
              <w:pBdr>
                <w:top w:val="nil"/>
                <w:left w:val="nil"/>
                <w:bottom w:val="nil"/>
                <w:right w:val="nil"/>
                <w:between w:val="nil"/>
              </w:pBdr>
              <w:ind w:left="6" w:right="248"/>
              <w:jc w:val="center"/>
              <w:rPr>
                <w:color w:val="000000"/>
                <w:sz w:val="26"/>
                <w:szCs w:val="26"/>
              </w:rPr>
            </w:pPr>
            <w:r>
              <w:rPr>
                <w:b/>
                <w:bCs/>
                <w:color w:val="000000"/>
                <w:sz w:val="26"/>
                <w:szCs w:val="26"/>
              </w:rPr>
              <w:t>М</w:t>
            </w:r>
            <w:proofErr w:type="gramStart"/>
            <w:r>
              <w:rPr>
                <w:b/>
                <w:bCs/>
                <w:color w:val="000000"/>
                <w:sz w:val="26"/>
                <w:szCs w:val="26"/>
              </w:rPr>
              <w:t>2</w:t>
            </w:r>
            <w:proofErr w:type="gramEnd"/>
          </w:p>
        </w:tc>
        <w:tc>
          <w:tcPr>
            <w:tcW w:w="7265" w:type="dxa"/>
          </w:tcPr>
          <w:p w:rsidR="00077E33" w:rsidRDefault="00E77B8F">
            <w:pPr>
              <w:widowControl w:val="0"/>
              <w:pBdr>
                <w:top w:val="nil"/>
                <w:left w:val="nil"/>
                <w:bottom w:val="nil"/>
                <w:right w:val="nil"/>
                <w:between w:val="nil"/>
              </w:pBdr>
              <w:ind w:left="108"/>
              <w:rPr>
                <w:color w:val="000000"/>
                <w:sz w:val="26"/>
                <w:szCs w:val="26"/>
              </w:rPr>
            </w:pPr>
            <w:r>
              <w:rPr>
                <w:b/>
                <w:bCs/>
                <w:color w:val="000000"/>
                <w:sz w:val="26"/>
                <w:szCs w:val="26"/>
              </w:rPr>
              <w:t>Логичность монологического высказывания</w:t>
            </w:r>
          </w:p>
        </w:tc>
        <w:tc>
          <w:tcPr>
            <w:tcW w:w="1305" w:type="dxa"/>
          </w:tcPr>
          <w:p w:rsidR="00077E33" w:rsidRDefault="00077E33">
            <w:pPr>
              <w:widowControl w:val="0"/>
              <w:pBdr>
                <w:top w:val="nil"/>
                <w:left w:val="nil"/>
                <w:bottom w:val="nil"/>
                <w:right w:val="nil"/>
                <w:between w:val="nil"/>
              </w:pBdr>
              <w:rPr>
                <w:color w:val="000000"/>
                <w:sz w:val="26"/>
                <w:szCs w:val="26"/>
              </w:rPr>
            </w:pPr>
          </w:p>
        </w:tc>
      </w:tr>
      <w:tr w:rsidR="00077E33">
        <w:trPr>
          <w:cantSplit/>
          <w:trHeight w:val="297"/>
        </w:trPr>
        <w:tc>
          <w:tcPr>
            <w:tcW w:w="1024"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7265" w:type="dxa"/>
          </w:tcPr>
          <w:p w:rsidR="00077E33" w:rsidRDefault="00E77B8F">
            <w:pPr>
              <w:widowControl w:val="0"/>
              <w:pBdr>
                <w:top w:val="nil"/>
                <w:left w:val="nil"/>
                <w:bottom w:val="nil"/>
                <w:right w:val="nil"/>
                <w:between w:val="nil"/>
              </w:pBdr>
              <w:ind w:left="108"/>
              <w:rPr>
                <w:color w:val="000000"/>
                <w:sz w:val="26"/>
                <w:szCs w:val="26"/>
              </w:rPr>
            </w:pPr>
            <w:r>
              <w:rPr>
                <w:color w:val="000000"/>
                <w:sz w:val="26"/>
                <w:szCs w:val="26"/>
              </w:rPr>
              <w:t>Логические ошибки отсутствуют</w:t>
            </w:r>
          </w:p>
        </w:tc>
        <w:tc>
          <w:tcPr>
            <w:tcW w:w="1305" w:type="dxa"/>
          </w:tcPr>
          <w:p w:rsidR="00077E33" w:rsidRDefault="00E77B8F">
            <w:pPr>
              <w:widowControl w:val="0"/>
              <w:pBdr>
                <w:top w:val="nil"/>
                <w:left w:val="nil"/>
                <w:bottom w:val="nil"/>
                <w:right w:val="nil"/>
                <w:between w:val="nil"/>
              </w:pBdr>
              <w:ind w:left="10"/>
              <w:jc w:val="center"/>
              <w:rPr>
                <w:color w:val="000000"/>
                <w:sz w:val="26"/>
                <w:szCs w:val="26"/>
              </w:rPr>
            </w:pPr>
            <w:r>
              <w:rPr>
                <w:color w:val="000000"/>
                <w:sz w:val="26"/>
                <w:szCs w:val="26"/>
              </w:rPr>
              <w:t>1</w:t>
            </w:r>
          </w:p>
        </w:tc>
      </w:tr>
      <w:tr w:rsidR="00077E33">
        <w:trPr>
          <w:cantSplit/>
          <w:trHeight w:val="299"/>
        </w:trPr>
        <w:tc>
          <w:tcPr>
            <w:tcW w:w="1024"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7265" w:type="dxa"/>
          </w:tcPr>
          <w:p w:rsidR="00077E33" w:rsidRDefault="00E77B8F">
            <w:pPr>
              <w:widowControl w:val="0"/>
              <w:pBdr>
                <w:top w:val="nil"/>
                <w:left w:val="nil"/>
                <w:bottom w:val="nil"/>
                <w:right w:val="nil"/>
                <w:between w:val="nil"/>
              </w:pBdr>
              <w:ind w:left="108"/>
              <w:rPr>
                <w:color w:val="000000"/>
                <w:sz w:val="26"/>
                <w:szCs w:val="26"/>
              </w:rPr>
            </w:pPr>
            <w:r>
              <w:rPr>
                <w:color w:val="000000"/>
                <w:sz w:val="26"/>
                <w:szCs w:val="26"/>
              </w:rPr>
              <w:t>Допущена одна логическая ошибка или более</w:t>
            </w:r>
          </w:p>
        </w:tc>
        <w:tc>
          <w:tcPr>
            <w:tcW w:w="1305" w:type="dxa"/>
          </w:tcPr>
          <w:p w:rsidR="00077E33" w:rsidRDefault="00E77B8F">
            <w:pPr>
              <w:widowControl w:val="0"/>
              <w:pBdr>
                <w:top w:val="nil"/>
                <w:left w:val="nil"/>
                <w:bottom w:val="nil"/>
                <w:right w:val="nil"/>
                <w:between w:val="nil"/>
              </w:pBdr>
              <w:ind w:left="10"/>
              <w:jc w:val="center"/>
              <w:rPr>
                <w:color w:val="000000"/>
                <w:sz w:val="26"/>
                <w:szCs w:val="26"/>
              </w:rPr>
            </w:pPr>
            <w:r>
              <w:rPr>
                <w:color w:val="000000"/>
                <w:sz w:val="26"/>
                <w:szCs w:val="26"/>
              </w:rPr>
              <w:t>0</w:t>
            </w:r>
          </w:p>
        </w:tc>
      </w:tr>
      <w:tr w:rsidR="00077E33">
        <w:trPr>
          <w:trHeight w:val="299"/>
        </w:trPr>
        <w:tc>
          <w:tcPr>
            <w:tcW w:w="8289" w:type="dxa"/>
            <w:gridSpan w:val="2"/>
          </w:tcPr>
          <w:p w:rsidR="00077E33" w:rsidRDefault="00E77B8F">
            <w:pPr>
              <w:widowControl w:val="0"/>
              <w:pBdr>
                <w:top w:val="nil"/>
                <w:left w:val="nil"/>
                <w:bottom w:val="nil"/>
                <w:right w:val="nil"/>
                <w:between w:val="nil"/>
              </w:pBdr>
              <w:ind w:left="6"/>
              <w:rPr>
                <w:color w:val="000000"/>
                <w:sz w:val="26"/>
                <w:szCs w:val="26"/>
              </w:rPr>
            </w:pPr>
            <w:r>
              <w:rPr>
                <w:b/>
                <w:bCs/>
                <w:color w:val="000000"/>
                <w:sz w:val="26"/>
                <w:szCs w:val="26"/>
              </w:rPr>
              <w:t>Максимальное количество баллов</w:t>
            </w:r>
          </w:p>
        </w:tc>
        <w:tc>
          <w:tcPr>
            <w:tcW w:w="1305" w:type="dxa"/>
          </w:tcPr>
          <w:p w:rsidR="00077E33" w:rsidRDefault="00E77B8F">
            <w:pPr>
              <w:widowControl w:val="0"/>
              <w:pBdr>
                <w:top w:val="nil"/>
                <w:left w:val="nil"/>
                <w:bottom w:val="nil"/>
                <w:right w:val="nil"/>
                <w:between w:val="nil"/>
              </w:pBdr>
              <w:ind w:left="10"/>
              <w:jc w:val="center"/>
              <w:rPr>
                <w:color w:val="000000"/>
                <w:sz w:val="26"/>
                <w:szCs w:val="26"/>
              </w:rPr>
            </w:pPr>
            <w:r>
              <w:rPr>
                <w:b/>
                <w:bCs/>
                <w:color w:val="000000"/>
                <w:sz w:val="26"/>
                <w:szCs w:val="26"/>
              </w:rPr>
              <w:t>3</w:t>
            </w:r>
          </w:p>
        </w:tc>
      </w:tr>
    </w:tbl>
    <w:p w:rsidR="00077E33" w:rsidRDefault="00077E33">
      <w:pPr>
        <w:pBdr>
          <w:top w:val="nil"/>
          <w:left w:val="nil"/>
          <w:bottom w:val="nil"/>
          <w:right w:val="nil"/>
          <w:between w:val="nil"/>
        </w:pBdr>
        <w:ind w:right="140"/>
        <w:jc w:val="both"/>
        <w:rPr>
          <w:color w:val="000000"/>
          <w:sz w:val="26"/>
          <w:szCs w:val="26"/>
        </w:rPr>
      </w:pPr>
    </w:p>
    <w:p w:rsidR="00077E33" w:rsidRDefault="00077E33">
      <w:pPr>
        <w:pBdr>
          <w:top w:val="nil"/>
          <w:left w:val="nil"/>
          <w:bottom w:val="nil"/>
          <w:right w:val="nil"/>
          <w:between w:val="nil"/>
        </w:pBdr>
        <w:ind w:firstLine="567"/>
        <w:jc w:val="both"/>
        <w:rPr>
          <w:color w:val="000000"/>
          <w:sz w:val="26"/>
          <w:szCs w:val="26"/>
        </w:rPr>
      </w:pPr>
    </w:p>
    <w:p w:rsidR="00077E33" w:rsidRDefault="00E77B8F">
      <w:pPr>
        <w:pBdr>
          <w:top w:val="nil"/>
          <w:left w:val="nil"/>
          <w:bottom w:val="nil"/>
          <w:right w:val="nil"/>
          <w:between w:val="nil"/>
        </w:pBdr>
        <w:tabs>
          <w:tab w:val="left" w:pos="7088"/>
        </w:tabs>
        <w:ind w:right="849"/>
        <w:rPr>
          <w:color w:val="000000"/>
          <w:sz w:val="26"/>
          <w:szCs w:val="26"/>
        </w:rPr>
      </w:pPr>
      <w:r>
        <w:rPr>
          <w:b/>
          <w:bCs/>
          <w:color w:val="000000"/>
          <w:sz w:val="26"/>
          <w:szCs w:val="26"/>
        </w:rPr>
        <w:t>Задание 4. Участие в диалоге</w:t>
      </w:r>
      <w:r>
        <w:rPr>
          <w:i/>
          <w:iCs/>
          <w:color w:val="000000"/>
          <w:sz w:val="26"/>
          <w:szCs w:val="26"/>
        </w:rPr>
        <w:t xml:space="preserve"> </w:t>
      </w:r>
    </w:p>
    <w:p w:rsidR="00077E33" w:rsidRDefault="00E77B8F">
      <w:pPr>
        <w:pBdr>
          <w:top w:val="nil"/>
          <w:left w:val="nil"/>
          <w:bottom w:val="nil"/>
          <w:right w:val="nil"/>
          <w:between w:val="nil"/>
        </w:pBdr>
        <w:tabs>
          <w:tab w:val="left" w:pos="7088"/>
        </w:tabs>
        <w:ind w:right="849" w:firstLine="567"/>
        <w:jc w:val="right"/>
        <w:rPr>
          <w:color w:val="000000"/>
          <w:sz w:val="26"/>
          <w:szCs w:val="26"/>
        </w:rPr>
      </w:pPr>
      <w:r>
        <w:rPr>
          <w:i/>
          <w:iCs/>
          <w:color w:val="000000"/>
          <w:sz w:val="26"/>
          <w:szCs w:val="26"/>
        </w:rPr>
        <w:t>Таблица 4</w:t>
      </w:r>
    </w:p>
    <w:tbl>
      <w:tblPr>
        <w:tblStyle w:val="a9"/>
        <w:tblW w:w="9671"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6"/>
        <w:gridCol w:w="7229"/>
        <w:gridCol w:w="1276"/>
      </w:tblGrid>
      <w:tr w:rsidR="00077E33">
        <w:trPr>
          <w:trHeight w:val="299"/>
        </w:trPr>
        <w:tc>
          <w:tcPr>
            <w:tcW w:w="1166" w:type="dxa"/>
          </w:tcPr>
          <w:p w:rsidR="00077E33" w:rsidRDefault="00E77B8F">
            <w:pPr>
              <w:widowControl w:val="0"/>
              <w:pBdr>
                <w:top w:val="nil"/>
                <w:left w:val="nil"/>
                <w:bottom w:val="nil"/>
                <w:right w:val="nil"/>
                <w:between w:val="nil"/>
              </w:pBdr>
              <w:ind w:left="6"/>
              <w:jc w:val="center"/>
              <w:rPr>
                <w:color w:val="000000"/>
                <w:sz w:val="26"/>
                <w:szCs w:val="26"/>
              </w:rPr>
            </w:pPr>
            <w:r>
              <w:rPr>
                <w:b/>
                <w:bCs/>
                <w:color w:val="000000"/>
                <w:sz w:val="26"/>
                <w:szCs w:val="26"/>
              </w:rPr>
              <w:t>№</w:t>
            </w:r>
          </w:p>
        </w:tc>
        <w:tc>
          <w:tcPr>
            <w:tcW w:w="7229" w:type="dxa"/>
          </w:tcPr>
          <w:p w:rsidR="00077E33" w:rsidRDefault="00E77B8F">
            <w:pPr>
              <w:widowControl w:val="0"/>
              <w:pBdr>
                <w:top w:val="nil"/>
                <w:left w:val="nil"/>
                <w:bottom w:val="nil"/>
                <w:right w:val="nil"/>
                <w:between w:val="nil"/>
              </w:pBdr>
              <w:ind w:right="1077"/>
              <w:jc w:val="right"/>
              <w:rPr>
                <w:color w:val="000000"/>
                <w:sz w:val="26"/>
                <w:szCs w:val="26"/>
              </w:rPr>
            </w:pPr>
            <w:r>
              <w:rPr>
                <w:b/>
                <w:bCs/>
                <w:color w:val="000000"/>
                <w:sz w:val="26"/>
                <w:szCs w:val="26"/>
              </w:rPr>
              <w:t>Критерии оценивания диалога (Д)</w:t>
            </w:r>
          </w:p>
        </w:tc>
        <w:tc>
          <w:tcPr>
            <w:tcW w:w="1276" w:type="dxa"/>
          </w:tcPr>
          <w:p w:rsidR="00077E33" w:rsidRDefault="00E77B8F">
            <w:pPr>
              <w:widowControl w:val="0"/>
              <w:pBdr>
                <w:top w:val="nil"/>
                <w:left w:val="nil"/>
                <w:bottom w:val="nil"/>
                <w:right w:val="nil"/>
                <w:between w:val="nil"/>
              </w:pBdr>
              <w:ind w:left="147" w:right="139"/>
              <w:jc w:val="center"/>
              <w:rPr>
                <w:color w:val="000000"/>
                <w:sz w:val="26"/>
                <w:szCs w:val="26"/>
              </w:rPr>
            </w:pPr>
            <w:r>
              <w:rPr>
                <w:b/>
                <w:bCs/>
                <w:color w:val="000000"/>
                <w:sz w:val="26"/>
                <w:szCs w:val="26"/>
              </w:rPr>
              <w:t>Баллы</w:t>
            </w:r>
          </w:p>
        </w:tc>
      </w:tr>
      <w:tr w:rsidR="00077E33">
        <w:trPr>
          <w:cantSplit/>
          <w:trHeight w:val="297"/>
        </w:trPr>
        <w:tc>
          <w:tcPr>
            <w:tcW w:w="1166" w:type="dxa"/>
            <w:vMerge w:val="restart"/>
          </w:tcPr>
          <w:p w:rsidR="00077E33" w:rsidRDefault="00E77B8F">
            <w:pPr>
              <w:widowControl w:val="0"/>
              <w:pBdr>
                <w:top w:val="nil"/>
                <w:left w:val="nil"/>
                <w:bottom w:val="nil"/>
                <w:right w:val="nil"/>
                <w:between w:val="nil"/>
              </w:pBdr>
              <w:ind w:left="424" w:right="420"/>
              <w:jc w:val="center"/>
              <w:rPr>
                <w:color w:val="000000"/>
                <w:sz w:val="26"/>
                <w:szCs w:val="26"/>
              </w:rPr>
            </w:pPr>
            <w:r>
              <w:rPr>
                <w:b/>
                <w:bCs/>
                <w:color w:val="000000"/>
                <w:sz w:val="26"/>
                <w:szCs w:val="26"/>
              </w:rPr>
              <w:t>Д</w:t>
            </w:r>
            <w:proofErr w:type="gramStart"/>
            <w:r>
              <w:rPr>
                <w:b/>
                <w:bCs/>
                <w:color w:val="000000"/>
                <w:sz w:val="26"/>
                <w:szCs w:val="26"/>
              </w:rPr>
              <w:t>1</w:t>
            </w:r>
            <w:proofErr w:type="gramEnd"/>
          </w:p>
        </w:tc>
        <w:tc>
          <w:tcPr>
            <w:tcW w:w="7229" w:type="dxa"/>
          </w:tcPr>
          <w:p w:rsidR="00077E33" w:rsidRDefault="00E77B8F">
            <w:pPr>
              <w:widowControl w:val="0"/>
              <w:pBdr>
                <w:top w:val="nil"/>
                <w:left w:val="nil"/>
                <w:bottom w:val="nil"/>
                <w:right w:val="nil"/>
                <w:between w:val="nil"/>
              </w:pBdr>
              <w:ind w:right="1045"/>
              <w:jc w:val="right"/>
              <w:rPr>
                <w:color w:val="000000"/>
                <w:sz w:val="26"/>
                <w:szCs w:val="26"/>
              </w:rPr>
            </w:pPr>
            <w:r>
              <w:rPr>
                <w:b/>
                <w:bCs/>
                <w:color w:val="000000"/>
                <w:sz w:val="26"/>
                <w:szCs w:val="26"/>
              </w:rPr>
              <w:t>Выполнение коммуникативной задачи в диалоге</w:t>
            </w:r>
          </w:p>
        </w:tc>
        <w:tc>
          <w:tcPr>
            <w:tcW w:w="1276" w:type="dxa"/>
          </w:tcPr>
          <w:p w:rsidR="00077E33" w:rsidRDefault="00077E33">
            <w:pPr>
              <w:widowControl w:val="0"/>
              <w:pBdr>
                <w:top w:val="nil"/>
                <w:left w:val="nil"/>
                <w:bottom w:val="nil"/>
                <w:right w:val="nil"/>
                <w:between w:val="nil"/>
              </w:pBdr>
              <w:rPr>
                <w:color w:val="000000"/>
                <w:sz w:val="26"/>
                <w:szCs w:val="26"/>
              </w:rPr>
            </w:pPr>
          </w:p>
        </w:tc>
      </w:tr>
      <w:tr w:rsidR="00077E33">
        <w:trPr>
          <w:cantSplit/>
          <w:trHeight w:val="897"/>
        </w:trPr>
        <w:tc>
          <w:tcPr>
            <w:tcW w:w="1166"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7229" w:type="dxa"/>
          </w:tcPr>
          <w:p w:rsidR="00077E33" w:rsidRDefault="00E77B8F">
            <w:pPr>
              <w:widowControl w:val="0"/>
              <w:pBdr>
                <w:top w:val="nil"/>
                <w:left w:val="nil"/>
                <w:bottom w:val="nil"/>
                <w:right w:val="nil"/>
                <w:between w:val="nil"/>
              </w:pBdr>
              <w:tabs>
                <w:tab w:val="left" w:pos="2527"/>
                <w:tab w:val="left" w:pos="3670"/>
                <w:tab w:val="left" w:pos="4454"/>
                <w:tab w:val="left" w:pos="6063"/>
              </w:tabs>
              <w:ind w:left="108" w:right="102"/>
              <w:rPr>
                <w:color w:val="000000"/>
                <w:sz w:val="26"/>
                <w:szCs w:val="26"/>
              </w:rPr>
            </w:pPr>
            <w:r>
              <w:rPr>
                <w:color w:val="000000"/>
                <w:sz w:val="26"/>
                <w:szCs w:val="26"/>
              </w:rPr>
              <w:t>Участник итогового собеседования полностью справился с коммуникативной задачей: даны развёрнутые ответы на три вопроса в диалоге</w:t>
            </w:r>
          </w:p>
        </w:tc>
        <w:tc>
          <w:tcPr>
            <w:tcW w:w="1276" w:type="dxa"/>
          </w:tcPr>
          <w:p w:rsidR="00077E33" w:rsidRDefault="00E77B8F">
            <w:pPr>
              <w:widowControl w:val="0"/>
              <w:pBdr>
                <w:top w:val="nil"/>
                <w:left w:val="nil"/>
                <w:bottom w:val="nil"/>
                <w:right w:val="nil"/>
                <w:between w:val="nil"/>
              </w:pBdr>
              <w:ind w:left="10"/>
              <w:jc w:val="center"/>
              <w:rPr>
                <w:color w:val="000000"/>
                <w:sz w:val="26"/>
                <w:szCs w:val="26"/>
              </w:rPr>
            </w:pPr>
            <w:r>
              <w:rPr>
                <w:color w:val="000000"/>
                <w:sz w:val="26"/>
                <w:szCs w:val="26"/>
              </w:rPr>
              <w:t>3</w:t>
            </w:r>
          </w:p>
        </w:tc>
      </w:tr>
      <w:tr w:rsidR="00077E33">
        <w:trPr>
          <w:cantSplit/>
          <w:trHeight w:val="897"/>
        </w:trPr>
        <w:tc>
          <w:tcPr>
            <w:tcW w:w="1166"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7229" w:type="dxa"/>
          </w:tcPr>
          <w:p w:rsidR="00077E33" w:rsidRDefault="00E77B8F">
            <w:pPr>
              <w:widowControl w:val="0"/>
              <w:pBdr>
                <w:top w:val="nil"/>
                <w:left w:val="nil"/>
                <w:bottom w:val="nil"/>
                <w:right w:val="nil"/>
                <w:between w:val="nil"/>
              </w:pBdr>
              <w:tabs>
                <w:tab w:val="left" w:pos="2527"/>
                <w:tab w:val="left" w:pos="3670"/>
                <w:tab w:val="left" w:pos="4454"/>
                <w:tab w:val="left" w:pos="6063"/>
              </w:tabs>
              <w:ind w:left="108" w:right="102"/>
              <w:rPr>
                <w:color w:val="000000"/>
                <w:sz w:val="26"/>
                <w:szCs w:val="26"/>
              </w:rPr>
            </w:pPr>
            <w:r>
              <w:rPr>
                <w:color w:val="000000"/>
                <w:sz w:val="26"/>
                <w:szCs w:val="26"/>
              </w:rPr>
              <w:t>Участник итогового собеседования полностью справился с коммуникативной задачей: даны развёрнутые ответы на два вопроса в диалоге</w:t>
            </w:r>
          </w:p>
        </w:tc>
        <w:tc>
          <w:tcPr>
            <w:tcW w:w="1276" w:type="dxa"/>
          </w:tcPr>
          <w:p w:rsidR="00077E33" w:rsidRDefault="00E77B8F">
            <w:pPr>
              <w:widowControl w:val="0"/>
              <w:pBdr>
                <w:top w:val="nil"/>
                <w:left w:val="nil"/>
                <w:bottom w:val="nil"/>
                <w:right w:val="nil"/>
                <w:between w:val="nil"/>
              </w:pBdr>
              <w:ind w:left="10"/>
              <w:jc w:val="center"/>
              <w:rPr>
                <w:color w:val="000000"/>
                <w:sz w:val="26"/>
                <w:szCs w:val="26"/>
              </w:rPr>
            </w:pPr>
            <w:r>
              <w:rPr>
                <w:color w:val="000000"/>
                <w:sz w:val="26"/>
                <w:szCs w:val="26"/>
              </w:rPr>
              <w:t>2</w:t>
            </w:r>
          </w:p>
        </w:tc>
      </w:tr>
      <w:tr w:rsidR="00077E33">
        <w:trPr>
          <w:cantSplit/>
          <w:trHeight w:val="897"/>
        </w:trPr>
        <w:tc>
          <w:tcPr>
            <w:tcW w:w="1166"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7229" w:type="dxa"/>
          </w:tcPr>
          <w:p w:rsidR="00077E33" w:rsidRDefault="00E77B8F">
            <w:pPr>
              <w:widowControl w:val="0"/>
              <w:pBdr>
                <w:top w:val="nil"/>
                <w:left w:val="nil"/>
                <w:bottom w:val="nil"/>
                <w:right w:val="nil"/>
                <w:between w:val="nil"/>
              </w:pBdr>
              <w:tabs>
                <w:tab w:val="left" w:pos="2527"/>
                <w:tab w:val="left" w:pos="2676"/>
                <w:tab w:val="left" w:pos="3670"/>
                <w:tab w:val="left" w:pos="4457"/>
                <w:tab w:val="left" w:pos="6066"/>
              </w:tabs>
              <w:ind w:left="108" w:right="99"/>
              <w:rPr>
                <w:color w:val="000000"/>
                <w:sz w:val="26"/>
                <w:szCs w:val="26"/>
              </w:rPr>
            </w:pPr>
            <w:r>
              <w:rPr>
                <w:color w:val="000000"/>
                <w:sz w:val="26"/>
                <w:szCs w:val="26"/>
              </w:rPr>
              <w:t>Участник итогового собеседования частично справился с коммуникативной задачей: даны развёрнутые ответы на один вопрос в диалоге</w:t>
            </w:r>
          </w:p>
        </w:tc>
        <w:tc>
          <w:tcPr>
            <w:tcW w:w="1276" w:type="dxa"/>
          </w:tcPr>
          <w:p w:rsidR="00077E33" w:rsidRDefault="00E77B8F">
            <w:pPr>
              <w:widowControl w:val="0"/>
              <w:pBdr>
                <w:top w:val="nil"/>
                <w:left w:val="nil"/>
                <w:bottom w:val="nil"/>
                <w:right w:val="nil"/>
                <w:between w:val="nil"/>
              </w:pBdr>
              <w:ind w:left="10"/>
              <w:jc w:val="center"/>
              <w:rPr>
                <w:color w:val="000000"/>
                <w:sz w:val="26"/>
                <w:szCs w:val="26"/>
              </w:rPr>
            </w:pPr>
            <w:r>
              <w:rPr>
                <w:color w:val="000000"/>
                <w:sz w:val="26"/>
                <w:szCs w:val="26"/>
              </w:rPr>
              <w:t>1</w:t>
            </w:r>
          </w:p>
        </w:tc>
      </w:tr>
      <w:tr w:rsidR="00077E33">
        <w:trPr>
          <w:cantSplit/>
          <w:trHeight w:val="1495"/>
        </w:trPr>
        <w:tc>
          <w:tcPr>
            <w:tcW w:w="1166"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7229" w:type="dxa"/>
          </w:tcPr>
          <w:p w:rsidR="00077E33" w:rsidRDefault="00E77B8F">
            <w:pPr>
              <w:widowControl w:val="0"/>
              <w:pBdr>
                <w:top w:val="nil"/>
                <w:left w:val="nil"/>
                <w:bottom w:val="nil"/>
                <w:right w:val="nil"/>
                <w:between w:val="nil"/>
              </w:pBdr>
              <w:ind w:left="108" w:right="97"/>
              <w:jc w:val="both"/>
              <w:rPr>
                <w:color w:val="000000"/>
                <w:sz w:val="26"/>
                <w:szCs w:val="26"/>
              </w:rPr>
            </w:pPr>
            <w:r>
              <w:rPr>
                <w:color w:val="000000"/>
                <w:sz w:val="26"/>
                <w:szCs w:val="26"/>
              </w:rPr>
              <w:t>Участник итогового собеседования не справился с коммуникативной задачей: ответы на вопросы не даны,</w:t>
            </w:r>
          </w:p>
          <w:p w:rsidR="00077E33" w:rsidRDefault="00E77B8F">
            <w:pPr>
              <w:widowControl w:val="0"/>
              <w:pBdr>
                <w:top w:val="nil"/>
                <w:left w:val="nil"/>
                <w:bottom w:val="nil"/>
                <w:right w:val="nil"/>
                <w:between w:val="nil"/>
              </w:pBdr>
              <w:ind w:left="108"/>
              <w:jc w:val="both"/>
              <w:rPr>
                <w:color w:val="000000"/>
                <w:sz w:val="26"/>
                <w:szCs w:val="26"/>
              </w:rPr>
            </w:pPr>
            <w:r>
              <w:rPr>
                <w:b/>
                <w:bCs/>
                <w:color w:val="000000"/>
                <w:sz w:val="26"/>
                <w:szCs w:val="26"/>
              </w:rPr>
              <w:t xml:space="preserve">или </w:t>
            </w:r>
          </w:p>
          <w:p w:rsidR="00077E33" w:rsidRDefault="00E77B8F">
            <w:pPr>
              <w:widowControl w:val="0"/>
              <w:pBdr>
                <w:top w:val="nil"/>
                <w:left w:val="nil"/>
                <w:bottom w:val="nil"/>
                <w:right w:val="nil"/>
                <w:between w:val="nil"/>
              </w:pBdr>
              <w:ind w:left="108"/>
              <w:jc w:val="both"/>
              <w:rPr>
                <w:color w:val="000000"/>
                <w:sz w:val="26"/>
                <w:szCs w:val="26"/>
              </w:rPr>
            </w:pPr>
            <w:r>
              <w:rPr>
                <w:color w:val="000000"/>
                <w:sz w:val="26"/>
                <w:szCs w:val="26"/>
              </w:rPr>
              <w:t>даны односложные ответы</w:t>
            </w:r>
          </w:p>
        </w:tc>
        <w:tc>
          <w:tcPr>
            <w:tcW w:w="1276" w:type="dxa"/>
          </w:tcPr>
          <w:p w:rsidR="00077E33" w:rsidRDefault="00E77B8F">
            <w:pPr>
              <w:widowControl w:val="0"/>
              <w:pBdr>
                <w:top w:val="nil"/>
                <w:left w:val="nil"/>
                <w:bottom w:val="nil"/>
                <w:right w:val="nil"/>
                <w:between w:val="nil"/>
              </w:pBdr>
              <w:ind w:left="10"/>
              <w:jc w:val="center"/>
              <w:rPr>
                <w:color w:val="000000"/>
                <w:sz w:val="26"/>
                <w:szCs w:val="26"/>
              </w:rPr>
            </w:pPr>
            <w:r>
              <w:rPr>
                <w:color w:val="000000"/>
                <w:sz w:val="26"/>
                <w:szCs w:val="26"/>
              </w:rPr>
              <w:t>0</w:t>
            </w:r>
          </w:p>
        </w:tc>
      </w:tr>
      <w:tr w:rsidR="00077E33">
        <w:trPr>
          <w:trHeight w:val="299"/>
        </w:trPr>
        <w:tc>
          <w:tcPr>
            <w:tcW w:w="8395" w:type="dxa"/>
            <w:gridSpan w:val="2"/>
          </w:tcPr>
          <w:p w:rsidR="00077E33" w:rsidRDefault="00E77B8F">
            <w:pPr>
              <w:widowControl w:val="0"/>
              <w:pBdr>
                <w:top w:val="nil"/>
                <w:left w:val="nil"/>
                <w:bottom w:val="nil"/>
                <w:right w:val="nil"/>
                <w:between w:val="nil"/>
              </w:pBdr>
              <w:ind w:left="108"/>
              <w:rPr>
                <w:color w:val="000000"/>
                <w:sz w:val="26"/>
                <w:szCs w:val="26"/>
              </w:rPr>
            </w:pPr>
            <w:r>
              <w:rPr>
                <w:b/>
                <w:bCs/>
                <w:color w:val="000000"/>
                <w:sz w:val="26"/>
                <w:szCs w:val="26"/>
              </w:rPr>
              <w:t>Максимальное количество баллов</w:t>
            </w:r>
          </w:p>
        </w:tc>
        <w:tc>
          <w:tcPr>
            <w:tcW w:w="1276" w:type="dxa"/>
          </w:tcPr>
          <w:p w:rsidR="00077E33" w:rsidRDefault="00E77B8F">
            <w:pPr>
              <w:widowControl w:val="0"/>
              <w:pBdr>
                <w:top w:val="nil"/>
                <w:left w:val="nil"/>
                <w:bottom w:val="nil"/>
                <w:right w:val="nil"/>
                <w:between w:val="nil"/>
              </w:pBdr>
              <w:ind w:left="10"/>
              <w:jc w:val="center"/>
              <w:rPr>
                <w:color w:val="000000"/>
                <w:sz w:val="26"/>
                <w:szCs w:val="26"/>
              </w:rPr>
            </w:pPr>
            <w:r>
              <w:rPr>
                <w:color w:val="000000"/>
                <w:sz w:val="26"/>
                <w:szCs w:val="26"/>
              </w:rPr>
              <w:t>3</w:t>
            </w:r>
          </w:p>
        </w:tc>
      </w:tr>
    </w:tbl>
    <w:p w:rsidR="00077E33" w:rsidRDefault="00077E33">
      <w:pPr>
        <w:pBdr>
          <w:top w:val="nil"/>
          <w:left w:val="nil"/>
          <w:bottom w:val="nil"/>
          <w:right w:val="nil"/>
          <w:between w:val="nil"/>
        </w:pBdr>
        <w:tabs>
          <w:tab w:val="center" w:pos="4677"/>
          <w:tab w:val="right" w:pos="9355"/>
        </w:tabs>
        <w:ind w:firstLine="720"/>
        <w:jc w:val="both"/>
        <w:rPr>
          <w:color w:val="000000"/>
          <w:sz w:val="26"/>
          <w:szCs w:val="26"/>
        </w:rPr>
      </w:pPr>
    </w:p>
    <w:p w:rsidR="00077E33" w:rsidRDefault="00077E33">
      <w:pPr>
        <w:pBdr>
          <w:top w:val="nil"/>
          <w:left w:val="nil"/>
          <w:bottom w:val="nil"/>
          <w:right w:val="nil"/>
          <w:between w:val="nil"/>
        </w:pBdr>
        <w:tabs>
          <w:tab w:val="center" w:pos="4677"/>
          <w:tab w:val="right" w:pos="9355"/>
        </w:tabs>
        <w:ind w:firstLine="720"/>
        <w:jc w:val="both"/>
        <w:rPr>
          <w:color w:val="000000"/>
          <w:sz w:val="26"/>
          <w:szCs w:val="26"/>
        </w:rPr>
      </w:pPr>
    </w:p>
    <w:p w:rsidR="00077E33" w:rsidRDefault="00E77B8F">
      <w:pPr>
        <w:pBdr>
          <w:top w:val="nil"/>
          <w:left w:val="nil"/>
          <w:bottom w:val="nil"/>
          <w:right w:val="nil"/>
          <w:between w:val="nil"/>
        </w:pBdr>
        <w:tabs>
          <w:tab w:val="center" w:pos="4677"/>
          <w:tab w:val="right" w:pos="9355"/>
        </w:tabs>
        <w:ind w:firstLine="720"/>
        <w:jc w:val="both"/>
        <w:rPr>
          <w:color w:val="000000"/>
          <w:sz w:val="26"/>
          <w:szCs w:val="26"/>
        </w:rPr>
      </w:pPr>
      <w:r>
        <w:br w:type="page"/>
      </w:r>
      <w:r>
        <w:rPr>
          <w:b/>
          <w:bCs/>
          <w:color w:val="000000"/>
          <w:sz w:val="26"/>
          <w:szCs w:val="26"/>
        </w:rPr>
        <w:lastRenderedPageBreak/>
        <w:t>Грамотность речи оценивается в целом по заданиям 1–4.</w:t>
      </w:r>
    </w:p>
    <w:p w:rsidR="00077E33" w:rsidRDefault="00E77B8F">
      <w:pPr>
        <w:pBdr>
          <w:top w:val="nil"/>
          <w:left w:val="nil"/>
          <w:bottom w:val="nil"/>
          <w:right w:val="nil"/>
          <w:between w:val="nil"/>
        </w:pBdr>
        <w:tabs>
          <w:tab w:val="left" w:pos="7088"/>
        </w:tabs>
        <w:ind w:right="849" w:firstLine="567"/>
        <w:jc w:val="right"/>
        <w:rPr>
          <w:color w:val="000000"/>
          <w:sz w:val="26"/>
          <w:szCs w:val="26"/>
        </w:rPr>
      </w:pPr>
      <w:r>
        <w:rPr>
          <w:i/>
          <w:iCs/>
          <w:color w:val="000000"/>
          <w:sz w:val="26"/>
          <w:szCs w:val="26"/>
        </w:rPr>
        <w:t>Таблица 5</w:t>
      </w:r>
    </w:p>
    <w:tbl>
      <w:tblPr>
        <w:tblStyle w:val="aa"/>
        <w:tblW w:w="9393"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8"/>
        <w:gridCol w:w="6952"/>
        <w:gridCol w:w="1133"/>
      </w:tblGrid>
      <w:tr w:rsidR="00077E33">
        <w:trPr>
          <w:trHeight w:val="299"/>
        </w:trPr>
        <w:tc>
          <w:tcPr>
            <w:tcW w:w="1308" w:type="dxa"/>
          </w:tcPr>
          <w:p w:rsidR="00077E33" w:rsidRDefault="00E77B8F">
            <w:pPr>
              <w:widowControl w:val="0"/>
              <w:pBdr>
                <w:top w:val="nil"/>
                <w:left w:val="nil"/>
                <w:bottom w:val="nil"/>
                <w:right w:val="nil"/>
                <w:between w:val="nil"/>
              </w:pBdr>
              <w:ind w:left="6"/>
              <w:jc w:val="center"/>
              <w:rPr>
                <w:color w:val="000000"/>
                <w:sz w:val="26"/>
                <w:szCs w:val="26"/>
              </w:rPr>
            </w:pPr>
            <w:r>
              <w:rPr>
                <w:b/>
                <w:bCs/>
                <w:color w:val="000000"/>
                <w:sz w:val="26"/>
                <w:szCs w:val="26"/>
              </w:rPr>
              <w:t>№</w:t>
            </w:r>
          </w:p>
        </w:tc>
        <w:tc>
          <w:tcPr>
            <w:tcW w:w="6952" w:type="dxa"/>
          </w:tcPr>
          <w:p w:rsidR="00077E33" w:rsidRDefault="00E77B8F">
            <w:pPr>
              <w:widowControl w:val="0"/>
              <w:pBdr>
                <w:top w:val="nil"/>
                <w:left w:val="nil"/>
                <w:bottom w:val="nil"/>
                <w:right w:val="nil"/>
                <w:between w:val="nil"/>
              </w:pBdr>
              <w:ind w:left="794"/>
              <w:rPr>
                <w:color w:val="000000"/>
                <w:sz w:val="26"/>
                <w:szCs w:val="26"/>
              </w:rPr>
            </w:pPr>
            <w:r>
              <w:rPr>
                <w:b/>
                <w:bCs/>
                <w:color w:val="000000"/>
                <w:sz w:val="26"/>
                <w:szCs w:val="26"/>
              </w:rPr>
              <w:t>Критерии оценивания грамотности речи (Р)*</w:t>
            </w:r>
          </w:p>
        </w:tc>
        <w:tc>
          <w:tcPr>
            <w:tcW w:w="1133" w:type="dxa"/>
          </w:tcPr>
          <w:p w:rsidR="00077E33" w:rsidRDefault="00E77B8F">
            <w:pPr>
              <w:widowControl w:val="0"/>
              <w:pBdr>
                <w:top w:val="nil"/>
                <w:left w:val="nil"/>
                <w:bottom w:val="nil"/>
                <w:right w:val="nil"/>
                <w:between w:val="nil"/>
              </w:pBdr>
              <w:ind w:left="147" w:right="139"/>
              <w:jc w:val="center"/>
              <w:rPr>
                <w:color w:val="000000"/>
                <w:sz w:val="26"/>
                <w:szCs w:val="26"/>
              </w:rPr>
            </w:pPr>
            <w:r>
              <w:rPr>
                <w:b/>
                <w:bCs/>
                <w:color w:val="000000"/>
                <w:sz w:val="26"/>
                <w:szCs w:val="26"/>
              </w:rPr>
              <w:t>Баллы</w:t>
            </w:r>
          </w:p>
        </w:tc>
      </w:tr>
      <w:tr w:rsidR="00077E33">
        <w:trPr>
          <w:cantSplit/>
          <w:trHeight w:val="333"/>
        </w:trPr>
        <w:tc>
          <w:tcPr>
            <w:tcW w:w="1308" w:type="dxa"/>
            <w:vMerge w:val="restart"/>
          </w:tcPr>
          <w:p w:rsidR="00077E33" w:rsidRDefault="00E77B8F">
            <w:pPr>
              <w:widowControl w:val="0"/>
              <w:pBdr>
                <w:top w:val="nil"/>
                <w:left w:val="nil"/>
                <w:bottom w:val="nil"/>
                <w:right w:val="nil"/>
                <w:between w:val="nil"/>
              </w:pBdr>
              <w:ind w:left="430" w:right="420"/>
              <w:jc w:val="center"/>
              <w:rPr>
                <w:color w:val="000000"/>
                <w:sz w:val="26"/>
                <w:szCs w:val="26"/>
              </w:rPr>
            </w:pPr>
            <w:r>
              <w:rPr>
                <w:b/>
                <w:bCs/>
                <w:color w:val="000000"/>
                <w:sz w:val="26"/>
                <w:szCs w:val="26"/>
              </w:rPr>
              <w:t>Р</w:t>
            </w:r>
            <w:proofErr w:type="gramStart"/>
            <w:r>
              <w:rPr>
                <w:b/>
                <w:bCs/>
                <w:color w:val="000000"/>
                <w:sz w:val="26"/>
                <w:szCs w:val="26"/>
              </w:rPr>
              <w:t>1</w:t>
            </w:r>
            <w:proofErr w:type="gramEnd"/>
          </w:p>
        </w:tc>
        <w:tc>
          <w:tcPr>
            <w:tcW w:w="6952" w:type="dxa"/>
          </w:tcPr>
          <w:p w:rsidR="00077E33" w:rsidRDefault="00E77B8F">
            <w:pPr>
              <w:widowControl w:val="0"/>
              <w:pBdr>
                <w:top w:val="nil"/>
                <w:left w:val="nil"/>
                <w:bottom w:val="nil"/>
                <w:right w:val="nil"/>
                <w:between w:val="nil"/>
              </w:pBdr>
              <w:ind w:left="108"/>
              <w:rPr>
                <w:color w:val="000000"/>
                <w:sz w:val="26"/>
                <w:szCs w:val="26"/>
              </w:rPr>
            </w:pPr>
            <w:r>
              <w:rPr>
                <w:b/>
                <w:bCs/>
                <w:color w:val="000000"/>
                <w:sz w:val="26"/>
                <w:szCs w:val="26"/>
              </w:rPr>
              <w:t>Соблюдение орфоэпических норм</w:t>
            </w:r>
          </w:p>
        </w:tc>
        <w:tc>
          <w:tcPr>
            <w:tcW w:w="1133" w:type="dxa"/>
          </w:tcPr>
          <w:p w:rsidR="00077E33" w:rsidRDefault="00077E33">
            <w:pPr>
              <w:widowControl w:val="0"/>
              <w:pBdr>
                <w:top w:val="nil"/>
                <w:left w:val="nil"/>
                <w:bottom w:val="nil"/>
                <w:right w:val="nil"/>
                <w:between w:val="nil"/>
              </w:pBdr>
              <w:rPr>
                <w:color w:val="000000"/>
                <w:sz w:val="26"/>
                <w:szCs w:val="26"/>
              </w:rPr>
            </w:pPr>
          </w:p>
        </w:tc>
      </w:tr>
      <w:tr w:rsidR="00077E33">
        <w:trPr>
          <w:cantSplit/>
          <w:trHeight w:val="335"/>
        </w:trPr>
        <w:tc>
          <w:tcPr>
            <w:tcW w:w="1308"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6952" w:type="dxa"/>
          </w:tcPr>
          <w:p w:rsidR="00077E33" w:rsidRDefault="00E77B8F">
            <w:pPr>
              <w:widowControl w:val="0"/>
              <w:pBdr>
                <w:top w:val="nil"/>
                <w:left w:val="nil"/>
                <w:bottom w:val="nil"/>
                <w:right w:val="nil"/>
                <w:between w:val="nil"/>
              </w:pBdr>
              <w:ind w:left="108"/>
              <w:rPr>
                <w:color w:val="000000"/>
                <w:sz w:val="26"/>
                <w:szCs w:val="26"/>
              </w:rPr>
            </w:pPr>
            <w:r>
              <w:rPr>
                <w:color w:val="000000"/>
                <w:sz w:val="26"/>
                <w:szCs w:val="26"/>
              </w:rPr>
              <w:t>Орфоэпических ошибок нет</w:t>
            </w:r>
          </w:p>
        </w:tc>
        <w:tc>
          <w:tcPr>
            <w:tcW w:w="1133" w:type="dxa"/>
          </w:tcPr>
          <w:p w:rsidR="00077E33" w:rsidRDefault="00E77B8F">
            <w:pPr>
              <w:widowControl w:val="0"/>
              <w:pBdr>
                <w:top w:val="nil"/>
                <w:left w:val="nil"/>
                <w:bottom w:val="nil"/>
                <w:right w:val="nil"/>
                <w:between w:val="nil"/>
              </w:pBdr>
              <w:ind w:left="10"/>
              <w:jc w:val="center"/>
              <w:rPr>
                <w:color w:val="000000"/>
                <w:sz w:val="26"/>
                <w:szCs w:val="26"/>
              </w:rPr>
            </w:pPr>
            <w:r>
              <w:rPr>
                <w:color w:val="000000"/>
                <w:sz w:val="26"/>
                <w:szCs w:val="26"/>
              </w:rPr>
              <w:t>2</w:t>
            </w:r>
          </w:p>
        </w:tc>
      </w:tr>
      <w:tr w:rsidR="00077E33">
        <w:trPr>
          <w:cantSplit/>
          <w:trHeight w:val="333"/>
        </w:trPr>
        <w:tc>
          <w:tcPr>
            <w:tcW w:w="1308"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6952" w:type="dxa"/>
          </w:tcPr>
          <w:p w:rsidR="00077E33" w:rsidRDefault="00E77B8F">
            <w:pPr>
              <w:widowControl w:val="0"/>
              <w:pBdr>
                <w:top w:val="nil"/>
                <w:left w:val="nil"/>
                <w:bottom w:val="nil"/>
                <w:right w:val="nil"/>
                <w:between w:val="nil"/>
              </w:pBdr>
              <w:ind w:left="108"/>
              <w:rPr>
                <w:color w:val="000000"/>
                <w:sz w:val="26"/>
                <w:szCs w:val="26"/>
              </w:rPr>
            </w:pPr>
            <w:r>
              <w:rPr>
                <w:color w:val="000000"/>
                <w:sz w:val="26"/>
                <w:szCs w:val="26"/>
              </w:rPr>
              <w:t>Допущены одна-две орфоэпические ошибки</w:t>
            </w:r>
          </w:p>
        </w:tc>
        <w:tc>
          <w:tcPr>
            <w:tcW w:w="1133" w:type="dxa"/>
          </w:tcPr>
          <w:p w:rsidR="00077E33" w:rsidRDefault="00E77B8F">
            <w:pPr>
              <w:widowControl w:val="0"/>
              <w:pBdr>
                <w:top w:val="nil"/>
                <w:left w:val="nil"/>
                <w:bottom w:val="nil"/>
                <w:right w:val="nil"/>
                <w:between w:val="nil"/>
              </w:pBdr>
              <w:ind w:left="10"/>
              <w:jc w:val="center"/>
              <w:rPr>
                <w:color w:val="000000"/>
                <w:sz w:val="26"/>
                <w:szCs w:val="26"/>
              </w:rPr>
            </w:pPr>
            <w:r>
              <w:rPr>
                <w:color w:val="000000"/>
                <w:sz w:val="26"/>
                <w:szCs w:val="26"/>
              </w:rPr>
              <w:t>1</w:t>
            </w:r>
          </w:p>
        </w:tc>
      </w:tr>
      <w:tr w:rsidR="00077E33">
        <w:trPr>
          <w:cantSplit/>
          <w:trHeight w:val="333"/>
        </w:trPr>
        <w:tc>
          <w:tcPr>
            <w:tcW w:w="1308"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6952" w:type="dxa"/>
          </w:tcPr>
          <w:p w:rsidR="00077E33" w:rsidRDefault="00E77B8F">
            <w:pPr>
              <w:widowControl w:val="0"/>
              <w:pBdr>
                <w:top w:val="nil"/>
                <w:left w:val="nil"/>
                <w:bottom w:val="nil"/>
                <w:right w:val="nil"/>
                <w:between w:val="nil"/>
              </w:pBdr>
              <w:ind w:left="108"/>
              <w:rPr>
                <w:color w:val="000000"/>
                <w:sz w:val="26"/>
                <w:szCs w:val="26"/>
              </w:rPr>
            </w:pPr>
            <w:r>
              <w:rPr>
                <w:color w:val="000000"/>
                <w:sz w:val="26"/>
                <w:szCs w:val="26"/>
              </w:rPr>
              <w:t>Допущены три орфоэпические ошибки или более</w:t>
            </w:r>
          </w:p>
        </w:tc>
        <w:tc>
          <w:tcPr>
            <w:tcW w:w="1133" w:type="dxa"/>
          </w:tcPr>
          <w:p w:rsidR="00077E33" w:rsidRDefault="00E77B8F">
            <w:pPr>
              <w:widowControl w:val="0"/>
              <w:pBdr>
                <w:top w:val="nil"/>
                <w:left w:val="nil"/>
                <w:bottom w:val="nil"/>
                <w:right w:val="nil"/>
                <w:between w:val="nil"/>
              </w:pBdr>
              <w:ind w:left="10"/>
              <w:jc w:val="center"/>
              <w:rPr>
                <w:color w:val="000000"/>
                <w:sz w:val="26"/>
                <w:szCs w:val="26"/>
              </w:rPr>
            </w:pPr>
            <w:r>
              <w:rPr>
                <w:color w:val="000000"/>
                <w:sz w:val="26"/>
                <w:szCs w:val="26"/>
              </w:rPr>
              <w:t>0</w:t>
            </w:r>
          </w:p>
        </w:tc>
      </w:tr>
      <w:tr w:rsidR="00077E33">
        <w:trPr>
          <w:cantSplit/>
          <w:trHeight w:val="335"/>
        </w:trPr>
        <w:tc>
          <w:tcPr>
            <w:tcW w:w="1308" w:type="dxa"/>
            <w:vMerge w:val="restart"/>
          </w:tcPr>
          <w:p w:rsidR="00077E33" w:rsidRDefault="00E77B8F">
            <w:pPr>
              <w:widowControl w:val="0"/>
              <w:pBdr>
                <w:top w:val="nil"/>
                <w:left w:val="nil"/>
                <w:bottom w:val="nil"/>
                <w:right w:val="nil"/>
                <w:between w:val="nil"/>
              </w:pBdr>
              <w:ind w:left="430" w:right="420"/>
              <w:jc w:val="center"/>
              <w:rPr>
                <w:color w:val="000000"/>
                <w:sz w:val="26"/>
                <w:szCs w:val="26"/>
              </w:rPr>
            </w:pPr>
            <w:r>
              <w:rPr>
                <w:b/>
                <w:bCs/>
                <w:color w:val="000000"/>
                <w:sz w:val="26"/>
                <w:szCs w:val="26"/>
              </w:rPr>
              <w:t>Р</w:t>
            </w:r>
            <w:proofErr w:type="gramStart"/>
            <w:r>
              <w:rPr>
                <w:b/>
                <w:bCs/>
                <w:color w:val="000000"/>
                <w:sz w:val="26"/>
                <w:szCs w:val="26"/>
              </w:rPr>
              <w:t>2</w:t>
            </w:r>
            <w:proofErr w:type="gramEnd"/>
          </w:p>
        </w:tc>
        <w:tc>
          <w:tcPr>
            <w:tcW w:w="6952" w:type="dxa"/>
          </w:tcPr>
          <w:p w:rsidR="00077E33" w:rsidRDefault="00E77B8F">
            <w:pPr>
              <w:widowControl w:val="0"/>
              <w:pBdr>
                <w:top w:val="nil"/>
                <w:left w:val="nil"/>
                <w:bottom w:val="nil"/>
                <w:right w:val="nil"/>
                <w:between w:val="nil"/>
              </w:pBdr>
              <w:ind w:left="108"/>
              <w:rPr>
                <w:color w:val="000000"/>
                <w:sz w:val="26"/>
                <w:szCs w:val="26"/>
              </w:rPr>
            </w:pPr>
            <w:r>
              <w:rPr>
                <w:b/>
                <w:bCs/>
                <w:color w:val="000000"/>
                <w:sz w:val="26"/>
                <w:szCs w:val="26"/>
              </w:rPr>
              <w:t>Соблюдение грамматических норм</w:t>
            </w:r>
          </w:p>
        </w:tc>
        <w:tc>
          <w:tcPr>
            <w:tcW w:w="1133" w:type="dxa"/>
          </w:tcPr>
          <w:p w:rsidR="00077E33" w:rsidRDefault="00077E33">
            <w:pPr>
              <w:widowControl w:val="0"/>
              <w:pBdr>
                <w:top w:val="nil"/>
                <w:left w:val="nil"/>
                <w:bottom w:val="nil"/>
                <w:right w:val="nil"/>
                <w:between w:val="nil"/>
              </w:pBdr>
              <w:rPr>
                <w:color w:val="000000"/>
                <w:sz w:val="26"/>
                <w:szCs w:val="26"/>
              </w:rPr>
            </w:pPr>
          </w:p>
        </w:tc>
      </w:tr>
      <w:tr w:rsidR="00077E33">
        <w:trPr>
          <w:cantSplit/>
          <w:trHeight w:val="297"/>
        </w:trPr>
        <w:tc>
          <w:tcPr>
            <w:tcW w:w="1308"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6952" w:type="dxa"/>
          </w:tcPr>
          <w:p w:rsidR="00077E33" w:rsidRDefault="00E77B8F">
            <w:pPr>
              <w:widowControl w:val="0"/>
              <w:pBdr>
                <w:top w:val="nil"/>
                <w:left w:val="nil"/>
                <w:bottom w:val="nil"/>
                <w:right w:val="nil"/>
                <w:between w:val="nil"/>
              </w:pBdr>
              <w:ind w:left="108"/>
              <w:rPr>
                <w:color w:val="000000"/>
                <w:sz w:val="26"/>
                <w:szCs w:val="26"/>
              </w:rPr>
            </w:pPr>
            <w:r>
              <w:rPr>
                <w:color w:val="000000"/>
                <w:sz w:val="26"/>
                <w:szCs w:val="26"/>
              </w:rPr>
              <w:t>Грамматических ошибок нет</w:t>
            </w:r>
          </w:p>
        </w:tc>
        <w:tc>
          <w:tcPr>
            <w:tcW w:w="1133" w:type="dxa"/>
          </w:tcPr>
          <w:p w:rsidR="00077E33" w:rsidRDefault="00E77B8F">
            <w:pPr>
              <w:widowControl w:val="0"/>
              <w:pBdr>
                <w:top w:val="nil"/>
                <w:left w:val="nil"/>
                <w:bottom w:val="nil"/>
                <w:right w:val="nil"/>
                <w:between w:val="nil"/>
              </w:pBdr>
              <w:ind w:left="10"/>
              <w:jc w:val="center"/>
              <w:rPr>
                <w:color w:val="000000"/>
                <w:sz w:val="26"/>
                <w:szCs w:val="26"/>
              </w:rPr>
            </w:pPr>
            <w:r>
              <w:rPr>
                <w:color w:val="000000"/>
                <w:sz w:val="26"/>
                <w:szCs w:val="26"/>
              </w:rPr>
              <w:t>2</w:t>
            </w:r>
          </w:p>
        </w:tc>
      </w:tr>
      <w:tr w:rsidR="00077E33">
        <w:trPr>
          <w:cantSplit/>
          <w:trHeight w:val="299"/>
        </w:trPr>
        <w:tc>
          <w:tcPr>
            <w:tcW w:w="1308"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6952" w:type="dxa"/>
          </w:tcPr>
          <w:p w:rsidR="00077E33" w:rsidRDefault="00E77B8F">
            <w:pPr>
              <w:widowControl w:val="0"/>
              <w:pBdr>
                <w:top w:val="nil"/>
                <w:left w:val="nil"/>
                <w:bottom w:val="nil"/>
                <w:right w:val="nil"/>
                <w:between w:val="nil"/>
              </w:pBdr>
              <w:ind w:left="108"/>
              <w:rPr>
                <w:color w:val="000000"/>
                <w:sz w:val="26"/>
                <w:szCs w:val="26"/>
              </w:rPr>
            </w:pPr>
            <w:r>
              <w:rPr>
                <w:color w:val="000000"/>
                <w:sz w:val="26"/>
                <w:szCs w:val="26"/>
              </w:rPr>
              <w:t>Допущены одна-две грамматические ошибки</w:t>
            </w:r>
          </w:p>
        </w:tc>
        <w:tc>
          <w:tcPr>
            <w:tcW w:w="1133" w:type="dxa"/>
          </w:tcPr>
          <w:p w:rsidR="00077E33" w:rsidRDefault="00E77B8F">
            <w:pPr>
              <w:widowControl w:val="0"/>
              <w:pBdr>
                <w:top w:val="nil"/>
                <w:left w:val="nil"/>
                <w:bottom w:val="nil"/>
                <w:right w:val="nil"/>
                <w:between w:val="nil"/>
              </w:pBdr>
              <w:ind w:left="10"/>
              <w:jc w:val="center"/>
              <w:rPr>
                <w:color w:val="000000"/>
                <w:sz w:val="26"/>
                <w:szCs w:val="26"/>
              </w:rPr>
            </w:pPr>
            <w:r>
              <w:rPr>
                <w:color w:val="000000"/>
                <w:sz w:val="26"/>
                <w:szCs w:val="26"/>
              </w:rPr>
              <w:t>1</w:t>
            </w:r>
          </w:p>
        </w:tc>
      </w:tr>
      <w:tr w:rsidR="00077E33">
        <w:trPr>
          <w:cantSplit/>
          <w:trHeight w:val="300"/>
        </w:trPr>
        <w:tc>
          <w:tcPr>
            <w:tcW w:w="1308"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6952" w:type="dxa"/>
          </w:tcPr>
          <w:p w:rsidR="00077E33" w:rsidRDefault="00E77B8F">
            <w:pPr>
              <w:widowControl w:val="0"/>
              <w:pBdr>
                <w:top w:val="nil"/>
                <w:left w:val="nil"/>
                <w:bottom w:val="nil"/>
                <w:right w:val="nil"/>
                <w:between w:val="nil"/>
              </w:pBdr>
              <w:ind w:left="108"/>
              <w:rPr>
                <w:color w:val="000000"/>
                <w:sz w:val="26"/>
                <w:szCs w:val="26"/>
              </w:rPr>
            </w:pPr>
            <w:r>
              <w:rPr>
                <w:color w:val="000000"/>
                <w:sz w:val="26"/>
                <w:szCs w:val="26"/>
              </w:rPr>
              <w:t>Допущены три грамматические ошибки или более</w:t>
            </w:r>
          </w:p>
        </w:tc>
        <w:tc>
          <w:tcPr>
            <w:tcW w:w="1133" w:type="dxa"/>
          </w:tcPr>
          <w:p w:rsidR="00077E33" w:rsidRDefault="00E77B8F">
            <w:pPr>
              <w:widowControl w:val="0"/>
              <w:pBdr>
                <w:top w:val="nil"/>
                <w:left w:val="nil"/>
                <w:bottom w:val="nil"/>
                <w:right w:val="nil"/>
                <w:between w:val="nil"/>
              </w:pBdr>
              <w:ind w:left="10"/>
              <w:jc w:val="center"/>
              <w:rPr>
                <w:color w:val="000000"/>
                <w:sz w:val="26"/>
                <w:szCs w:val="26"/>
              </w:rPr>
            </w:pPr>
            <w:r>
              <w:rPr>
                <w:color w:val="000000"/>
                <w:sz w:val="26"/>
                <w:szCs w:val="26"/>
              </w:rPr>
              <w:t>0</w:t>
            </w:r>
          </w:p>
        </w:tc>
      </w:tr>
      <w:tr w:rsidR="00077E33">
        <w:trPr>
          <w:cantSplit/>
          <w:trHeight w:val="299"/>
        </w:trPr>
        <w:tc>
          <w:tcPr>
            <w:tcW w:w="1308" w:type="dxa"/>
            <w:vMerge w:val="restart"/>
          </w:tcPr>
          <w:p w:rsidR="00077E33" w:rsidRDefault="00E77B8F">
            <w:pPr>
              <w:widowControl w:val="0"/>
              <w:pBdr>
                <w:top w:val="nil"/>
                <w:left w:val="nil"/>
                <w:bottom w:val="nil"/>
                <w:right w:val="nil"/>
                <w:between w:val="nil"/>
              </w:pBdr>
              <w:ind w:left="430" w:right="420"/>
              <w:jc w:val="center"/>
              <w:rPr>
                <w:color w:val="000000"/>
                <w:sz w:val="26"/>
                <w:szCs w:val="26"/>
              </w:rPr>
            </w:pPr>
            <w:r>
              <w:rPr>
                <w:b/>
                <w:bCs/>
                <w:color w:val="000000"/>
                <w:sz w:val="26"/>
                <w:szCs w:val="26"/>
              </w:rPr>
              <w:t>Р3</w:t>
            </w:r>
          </w:p>
        </w:tc>
        <w:tc>
          <w:tcPr>
            <w:tcW w:w="6952" w:type="dxa"/>
          </w:tcPr>
          <w:p w:rsidR="00077E33" w:rsidRDefault="00E77B8F">
            <w:pPr>
              <w:widowControl w:val="0"/>
              <w:pBdr>
                <w:top w:val="nil"/>
                <w:left w:val="nil"/>
                <w:bottom w:val="nil"/>
                <w:right w:val="nil"/>
                <w:between w:val="nil"/>
              </w:pBdr>
              <w:ind w:left="108"/>
              <w:rPr>
                <w:color w:val="000000"/>
                <w:sz w:val="26"/>
                <w:szCs w:val="26"/>
              </w:rPr>
            </w:pPr>
            <w:r>
              <w:rPr>
                <w:b/>
                <w:bCs/>
                <w:color w:val="000000"/>
                <w:sz w:val="26"/>
                <w:szCs w:val="26"/>
              </w:rPr>
              <w:t>Соблюдение речевых норм</w:t>
            </w:r>
          </w:p>
        </w:tc>
        <w:tc>
          <w:tcPr>
            <w:tcW w:w="1133" w:type="dxa"/>
          </w:tcPr>
          <w:p w:rsidR="00077E33" w:rsidRDefault="00077E33">
            <w:pPr>
              <w:widowControl w:val="0"/>
              <w:pBdr>
                <w:top w:val="nil"/>
                <w:left w:val="nil"/>
                <w:bottom w:val="nil"/>
                <w:right w:val="nil"/>
                <w:between w:val="nil"/>
              </w:pBdr>
              <w:rPr>
                <w:color w:val="000000"/>
                <w:sz w:val="26"/>
                <w:szCs w:val="26"/>
              </w:rPr>
            </w:pPr>
          </w:p>
        </w:tc>
      </w:tr>
      <w:tr w:rsidR="00077E33">
        <w:trPr>
          <w:cantSplit/>
          <w:trHeight w:val="597"/>
        </w:trPr>
        <w:tc>
          <w:tcPr>
            <w:tcW w:w="1308"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6952" w:type="dxa"/>
          </w:tcPr>
          <w:p w:rsidR="00077E33" w:rsidRDefault="00E77B8F">
            <w:pPr>
              <w:widowControl w:val="0"/>
              <w:pBdr>
                <w:top w:val="nil"/>
                <w:left w:val="nil"/>
                <w:bottom w:val="nil"/>
                <w:right w:val="nil"/>
                <w:between w:val="nil"/>
              </w:pBdr>
              <w:ind w:left="108"/>
              <w:rPr>
                <w:color w:val="000000"/>
                <w:sz w:val="26"/>
                <w:szCs w:val="26"/>
              </w:rPr>
            </w:pPr>
            <w:r>
              <w:rPr>
                <w:color w:val="000000"/>
                <w:sz w:val="26"/>
                <w:szCs w:val="26"/>
              </w:rPr>
              <w:t>Речевых ошибок нет,</w:t>
            </w:r>
          </w:p>
          <w:p w:rsidR="00077E33" w:rsidRDefault="00E77B8F">
            <w:pPr>
              <w:widowControl w:val="0"/>
              <w:pBdr>
                <w:top w:val="nil"/>
                <w:left w:val="nil"/>
                <w:bottom w:val="nil"/>
                <w:right w:val="nil"/>
                <w:between w:val="nil"/>
              </w:pBdr>
              <w:ind w:left="108"/>
              <w:rPr>
                <w:color w:val="000000"/>
                <w:sz w:val="26"/>
                <w:szCs w:val="26"/>
              </w:rPr>
            </w:pPr>
            <w:r>
              <w:rPr>
                <w:b/>
                <w:bCs/>
                <w:color w:val="000000"/>
                <w:sz w:val="26"/>
                <w:szCs w:val="26"/>
              </w:rPr>
              <w:t xml:space="preserve">или </w:t>
            </w:r>
            <w:r>
              <w:rPr>
                <w:color w:val="000000"/>
                <w:sz w:val="26"/>
                <w:szCs w:val="26"/>
              </w:rPr>
              <w:t>допущены одна-две речевые ошибки</w:t>
            </w:r>
          </w:p>
        </w:tc>
        <w:tc>
          <w:tcPr>
            <w:tcW w:w="1133" w:type="dxa"/>
          </w:tcPr>
          <w:p w:rsidR="00077E33" w:rsidRDefault="00E77B8F">
            <w:pPr>
              <w:widowControl w:val="0"/>
              <w:pBdr>
                <w:top w:val="nil"/>
                <w:left w:val="nil"/>
                <w:bottom w:val="nil"/>
                <w:right w:val="nil"/>
                <w:between w:val="nil"/>
              </w:pBdr>
              <w:ind w:left="10"/>
              <w:jc w:val="center"/>
              <w:rPr>
                <w:color w:val="000000"/>
                <w:sz w:val="26"/>
                <w:szCs w:val="26"/>
              </w:rPr>
            </w:pPr>
            <w:r>
              <w:rPr>
                <w:color w:val="000000"/>
                <w:sz w:val="26"/>
                <w:szCs w:val="26"/>
              </w:rPr>
              <w:t>2</w:t>
            </w:r>
          </w:p>
        </w:tc>
      </w:tr>
      <w:tr w:rsidR="00077E33">
        <w:trPr>
          <w:cantSplit/>
          <w:trHeight w:val="299"/>
        </w:trPr>
        <w:tc>
          <w:tcPr>
            <w:tcW w:w="1308"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6952" w:type="dxa"/>
          </w:tcPr>
          <w:p w:rsidR="00077E33" w:rsidRDefault="00E77B8F">
            <w:pPr>
              <w:widowControl w:val="0"/>
              <w:pBdr>
                <w:top w:val="nil"/>
                <w:left w:val="nil"/>
                <w:bottom w:val="nil"/>
                <w:right w:val="nil"/>
                <w:between w:val="nil"/>
              </w:pBdr>
              <w:ind w:left="108"/>
              <w:rPr>
                <w:color w:val="000000"/>
                <w:sz w:val="26"/>
                <w:szCs w:val="26"/>
              </w:rPr>
            </w:pPr>
            <w:r>
              <w:rPr>
                <w:color w:val="000000"/>
                <w:sz w:val="26"/>
                <w:szCs w:val="26"/>
              </w:rPr>
              <w:t>Допущены три-четыре речевые ошибки</w:t>
            </w:r>
          </w:p>
        </w:tc>
        <w:tc>
          <w:tcPr>
            <w:tcW w:w="1133" w:type="dxa"/>
          </w:tcPr>
          <w:p w:rsidR="00077E33" w:rsidRDefault="00E77B8F">
            <w:pPr>
              <w:widowControl w:val="0"/>
              <w:pBdr>
                <w:top w:val="nil"/>
                <w:left w:val="nil"/>
                <w:bottom w:val="nil"/>
                <w:right w:val="nil"/>
                <w:between w:val="nil"/>
              </w:pBdr>
              <w:ind w:left="10"/>
              <w:jc w:val="center"/>
              <w:rPr>
                <w:color w:val="000000"/>
                <w:sz w:val="26"/>
                <w:szCs w:val="26"/>
              </w:rPr>
            </w:pPr>
            <w:r>
              <w:rPr>
                <w:color w:val="000000"/>
                <w:sz w:val="26"/>
                <w:szCs w:val="26"/>
              </w:rPr>
              <w:t>1</w:t>
            </w:r>
          </w:p>
        </w:tc>
      </w:tr>
      <w:tr w:rsidR="00077E33">
        <w:trPr>
          <w:cantSplit/>
          <w:trHeight w:val="297"/>
        </w:trPr>
        <w:tc>
          <w:tcPr>
            <w:tcW w:w="1308"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6952" w:type="dxa"/>
          </w:tcPr>
          <w:p w:rsidR="00077E33" w:rsidRDefault="00E77B8F">
            <w:pPr>
              <w:widowControl w:val="0"/>
              <w:pBdr>
                <w:top w:val="nil"/>
                <w:left w:val="nil"/>
                <w:bottom w:val="nil"/>
                <w:right w:val="nil"/>
                <w:between w:val="nil"/>
              </w:pBdr>
              <w:ind w:left="108"/>
              <w:rPr>
                <w:color w:val="000000"/>
                <w:sz w:val="26"/>
                <w:szCs w:val="26"/>
              </w:rPr>
            </w:pPr>
            <w:r>
              <w:rPr>
                <w:color w:val="000000"/>
                <w:sz w:val="26"/>
                <w:szCs w:val="26"/>
              </w:rPr>
              <w:t>Допущены пять речевых ошибок или более</w:t>
            </w:r>
          </w:p>
        </w:tc>
        <w:tc>
          <w:tcPr>
            <w:tcW w:w="1133" w:type="dxa"/>
          </w:tcPr>
          <w:p w:rsidR="00077E33" w:rsidRDefault="00E77B8F">
            <w:pPr>
              <w:widowControl w:val="0"/>
              <w:pBdr>
                <w:top w:val="nil"/>
                <w:left w:val="nil"/>
                <w:bottom w:val="nil"/>
                <w:right w:val="nil"/>
                <w:between w:val="nil"/>
              </w:pBdr>
              <w:ind w:left="10"/>
              <w:jc w:val="center"/>
              <w:rPr>
                <w:color w:val="000000"/>
                <w:sz w:val="26"/>
                <w:szCs w:val="26"/>
              </w:rPr>
            </w:pPr>
            <w:r>
              <w:rPr>
                <w:color w:val="000000"/>
                <w:sz w:val="26"/>
                <w:szCs w:val="26"/>
              </w:rPr>
              <w:t>0</w:t>
            </w:r>
          </w:p>
        </w:tc>
      </w:tr>
      <w:tr w:rsidR="00077E33">
        <w:trPr>
          <w:cantSplit/>
          <w:trHeight w:val="299"/>
        </w:trPr>
        <w:tc>
          <w:tcPr>
            <w:tcW w:w="1308" w:type="dxa"/>
            <w:vMerge w:val="restart"/>
          </w:tcPr>
          <w:p w:rsidR="00077E33" w:rsidRDefault="00E77B8F">
            <w:pPr>
              <w:widowControl w:val="0"/>
              <w:pBdr>
                <w:top w:val="nil"/>
                <w:left w:val="nil"/>
                <w:bottom w:val="nil"/>
                <w:right w:val="nil"/>
                <w:between w:val="nil"/>
              </w:pBdr>
              <w:spacing w:before="2"/>
              <w:ind w:left="430" w:right="420"/>
              <w:jc w:val="center"/>
              <w:rPr>
                <w:color w:val="000000"/>
                <w:sz w:val="26"/>
                <w:szCs w:val="26"/>
              </w:rPr>
            </w:pPr>
            <w:r>
              <w:rPr>
                <w:b/>
                <w:bCs/>
                <w:color w:val="000000"/>
                <w:sz w:val="26"/>
                <w:szCs w:val="26"/>
              </w:rPr>
              <w:t>Р</w:t>
            </w:r>
            <w:proofErr w:type="gramStart"/>
            <w:r>
              <w:rPr>
                <w:b/>
                <w:bCs/>
                <w:color w:val="000000"/>
                <w:sz w:val="26"/>
                <w:szCs w:val="26"/>
              </w:rPr>
              <w:t>4</w:t>
            </w:r>
            <w:proofErr w:type="gramEnd"/>
          </w:p>
        </w:tc>
        <w:tc>
          <w:tcPr>
            <w:tcW w:w="6952" w:type="dxa"/>
          </w:tcPr>
          <w:p w:rsidR="00077E33" w:rsidRDefault="00E77B8F">
            <w:pPr>
              <w:widowControl w:val="0"/>
              <w:pBdr>
                <w:top w:val="nil"/>
                <w:left w:val="nil"/>
                <w:bottom w:val="nil"/>
                <w:right w:val="nil"/>
                <w:between w:val="nil"/>
              </w:pBdr>
              <w:spacing w:before="2"/>
              <w:ind w:left="108"/>
              <w:rPr>
                <w:color w:val="000000"/>
                <w:sz w:val="26"/>
                <w:szCs w:val="26"/>
              </w:rPr>
            </w:pPr>
            <w:r>
              <w:rPr>
                <w:b/>
                <w:bCs/>
                <w:color w:val="000000"/>
                <w:sz w:val="26"/>
                <w:szCs w:val="26"/>
              </w:rPr>
              <w:t>Фактическая точность речи</w:t>
            </w:r>
          </w:p>
        </w:tc>
        <w:tc>
          <w:tcPr>
            <w:tcW w:w="1133" w:type="dxa"/>
          </w:tcPr>
          <w:p w:rsidR="00077E33" w:rsidRDefault="00077E33">
            <w:pPr>
              <w:widowControl w:val="0"/>
              <w:pBdr>
                <w:top w:val="nil"/>
                <w:left w:val="nil"/>
                <w:bottom w:val="nil"/>
                <w:right w:val="nil"/>
                <w:between w:val="nil"/>
              </w:pBdr>
              <w:rPr>
                <w:color w:val="000000"/>
                <w:sz w:val="26"/>
                <w:szCs w:val="26"/>
              </w:rPr>
            </w:pPr>
          </w:p>
        </w:tc>
      </w:tr>
      <w:tr w:rsidR="00077E33">
        <w:trPr>
          <w:cantSplit/>
          <w:trHeight w:val="405"/>
        </w:trPr>
        <w:tc>
          <w:tcPr>
            <w:tcW w:w="1308"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6952" w:type="dxa"/>
          </w:tcPr>
          <w:p w:rsidR="00077E33" w:rsidRDefault="00E77B8F">
            <w:pPr>
              <w:widowControl w:val="0"/>
              <w:pBdr>
                <w:top w:val="nil"/>
                <w:left w:val="nil"/>
                <w:bottom w:val="nil"/>
                <w:right w:val="nil"/>
                <w:between w:val="nil"/>
              </w:pBdr>
              <w:ind w:left="108"/>
              <w:rPr>
                <w:color w:val="000000"/>
                <w:sz w:val="26"/>
                <w:szCs w:val="26"/>
              </w:rPr>
            </w:pPr>
            <w:r>
              <w:rPr>
                <w:color w:val="000000"/>
                <w:sz w:val="26"/>
                <w:szCs w:val="26"/>
              </w:rPr>
              <w:t>Фактические ошибки отсутствуют</w:t>
            </w:r>
          </w:p>
        </w:tc>
        <w:tc>
          <w:tcPr>
            <w:tcW w:w="1133" w:type="dxa"/>
          </w:tcPr>
          <w:p w:rsidR="00077E33" w:rsidRDefault="00E77B8F">
            <w:pPr>
              <w:widowControl w:val="0"/>
              <w:pBdr>
                <w:top w:val="nil"/>
                <w:left w:val="nil"/>
                <w:bottom w:val="nil"/>
                <w:right w:val="nil"/>
                <w:between w:val="nil"/>
              </w:pBdr>
              <w:ind w:left="10"/>
              <w:jc w:val="center"/>
              <w:rPr>
                <w:color w:val="000000"/>
                <w:sz w:val="26"/>
                <w:szCs w:val="26"/>
              </w:rPr>
            </w:pPr>
            <w:r>
              <w:rPr>
                <w:color w:val="000000"/>
                <w:sz w:val="26"/>
                <w:szCs w:val="26"/>
              </w:rPr>
              <w:t>1</w:t>
            </w:r>
          </w:p>
        </w:tc>
      </w:tr>
      <w:tr w:rsidR="00077E33">
        <w:trPr>
          <w:cantSplit/>
          <w:trHeight w:val="426"/>
        </w:trPr>
        <w:tc>
          <w:tcPr>
            <w:tcW w:w="1308" w:type="dxa"/>
            <w:vMerge/>
          </w:tcPr>
          <w:p w:rsidR="00077E33" w:rsidRDefault="00077E33">
            <w:pPr>
              <w:widowControl w:val="0"/>
              <w:pBdr>
                <w:top w:val="nil"/>
                <w:left w:val="nil"/>
                <w:bottom w:val="nil"/>
                <w:right w:val="nil"/>
                <w:between w:val="nil"/>
              </w:pBdr>
              <w:spacing w:line="276" w:lineRule="auto"/>
              <w:rPr>
                <w:color w:val="000000"/>
                <w:sz w:val="26"/>
                <w:szCs w:val="26"/>
              </w:rPr>
            </w:pPr>
          </w:p>
        </w:tc>
        <w:tc>
          <w:tcPr>
            <w:tcW w:w="6952" w:type="dxa"/>
          </w:tcPr>
          <w:p w:rsidR="00077E33" w:rsidRDefault="00E77B8F">
            <w:pPr>
              <w:widowControl w:val="0"/>
              <w:pBdr>
                <w:top w:val="nil"/>
                <w:left w:val="nil"/>
                <w:bottom w:val="nil"/>
                <w:right w:val="nil"/>
                <w:between w:val="nil"/>
              </w:pBdr>
              <w:ind w:left="108"/>
              <w:rPr>
                <w:color w:val="000000"/>
                <w:sz w:val="26"/>
                <w:szCs w:val="26"/>
              </w:rPr>
            </w:pPr>
            <w:r>
              <w:rPr>
                <w:color w:val="000000"/>
                <w:sz w:val="26"/>
                <w:szCs w:val="26"/>
              </w:rPr>
              <w:t>Допущена одна фактическая ошибка или более</w:t>
            </w:r>
          </w:p>
        </w:tc>
        <w:tc>
          <w:tcPr>
            <w:tcW w:w="1133" w:type="dxa"/>
          </w:tcPr>
          <w:p w:rsidR="00077E33" w:rsidRDefault="00E77B8F">
            <w:pPr>
              <w:widowControl w:val="0"/>
              <w:pBdr>
                <w:top w:val="nil"/>
                <w:left w:val="nil"/>
                <w:bottom w:val="nil"/>
                <w:right w:val="nil"/>
                <w:between w:val="nil"/>
              </w:pBdr>
              <w:ind w:left="10"/>
              <w:jc w:val="center"/>
              <w:rPr>
                <w:color w:val="000000"/>
                <w:sz w:val="26"/>
                <w:szCs w:val="26"/>
              </w:rPr>
            </w:pPr>
            <w:r>
              <w:rPr>
                <w:color w:val="000000"/>
                <w:sz w:val="26"/>
                <w:szCs w:val="26"/>
              </w:rPr>
              <w:t>0</w:t>
            </w:r>
          </w:p>
        </w:tc>
      </w:tr>
      <w:tr w:rsidR="00077E33">
        <w:trPr>
          <w:trHeight w:val="299"/>
        </w:trPr>
        <w:tc>
          <w:tcPr>
            <w:tcW w:w="8260" w:type="dxa"/>
            <w:gridSpan w:val="2"/>
          </w:tcPr>
          <w:p w:rsidR="00077E33" w:rsidRDefault="00E77B8F">
            <w:pPr>
              <w:widowControl w:val="0"/>
              <w:pBdr>
                <w:top w:val="nil"/>
                <w:left w:val="nil"/>
                <w:bottom w:val="nil"/>
                <w:right w:val="nil"/>
                <w:between w:val="nil"/>
              </w:pBdr>
              <w:ind w:left="108"/>
              <w:rPr>
                <w:color w:val="000000"/>
                <w:sz w:val="26"/>
                <w:szCs w:val="26"/>
              </w:rPr>
            </w:pPr>
            <w:r>
              <w:rPr>
                <w:b/>
                <w:bCs/>
                <w:color w:val="000000"/>
                <w:sz w:val="26"/>
                <w:szCs w:val="26"/>
              </w:rPr>
              <w:t>Максимальное количество баллов</w:t>
            </w:r>
          </w:p>
        </w:tc>
        <w:tc>
          <w:tcPr>
            <w:tcW w:w="1133" w:type="dxa"/>
          </w:tcPr>
          <w:p w:rsidR="00077E33" w:rsidRDefault="00E77B8F">
            <w:pPr>
              <w:widowControl w:val="0"/>
              <w:pBdr>
                <w:top w:val="nil"/>
                <w:left w:val="nil"/>
                <w:bottom w:val="nil"/>
                <w:right w:val="nil"/>
                <w:between w:val="nil"/>
              </w:pBdr>
              <w:ind w:left="10"/>
              <w:jc w:val="center"/>
              <w:rPr>
                <w:color w:val="000000"/>
                <w:sz w:val="26"/>
                <w:szCs w:val="26"/>
              </w:rPr>
            </w:pPr>
            <w:r>
              <w:rPr>
                <w:b/>
                <w:bCs/>
                <w:color w:val="000000"/>
                <w:sz w:val="26"/>
                <w:szCs w:val="26"/>
              </w:rPr>
              <w:t>7</w:t>
            </w:r>
          </w:p>
        </w:tc>
      </w:tr>
    </w:tbl>
    <w:p w:rsidR="00077E33" w:rsidRDefault="00077E33">
      <w:pPr>
        <w:pBdr>
          <w:top w:val="nil"/>
          <w:left w:val="nil"/>
          <w:bottom w:val="nil"/>
          <w:right w:val="nil"/>
          <w:between w:val="nil"/>
        </w:pBdr>
        <w:rPr>
          <w:color w:val="000000"/>
          <w:sz w:val="26"/>
          <w:szCs w:val="26"/>
        </w:rPr>
      </w:pPr>
    </w:p>
    <w:p w:rsidR="00077E33" w:rsidRDefault="00E77B8F">
      <w:pPr>
        <w:pBdr>
          <w:top w:val="nil"/>
          <w:left w:val="nil"/>
          <w:bottom w:val="nil"/>
          <w:right w:val="nil"/>
          <w:between w:val="nil"/>
        </w:pBdr>
        <w:ind w:right="140"/>
        <w:jc w:val="both"/>
        <w:rPr>
          <w:color w:val="000000"/>
          <w:sz w:val="26"/>
          <w:szCs w:val="26"/>
        </w:rPr>
      </w:pPr>
      <w:r>
        <w:rPr>
          <w:color w:val="000000"/>
          <w:sz w:val="26"/>
          <w:szCs w:val="26"/>
        </w:rPr>
        <w:t>* Если участник итогового собеседования не приступал к выполнению двух и более заданий, то по всем критериям оценивания грамотности и фактической точности речи ставится 0 баллов.</w:t>
      </w:r>
    </w:p>
    <w:p w:rsidR="00077E33" w:rsidRDefault="00077E33">
      <w:pPr>
        <w:pBdr>
          <w:top w:val="nil"/>
          <w:left w:val="nil"/>
          <w:bottom w:val="nil"/>
          <w:right w:val="nil"/>
          <w:between w:val="nil"/>
        </w:pBdr>
        <w:ind w:right="140"/>
        <w:jc w:val="both"/>
        <w:rPr>
          <w:color w:val="000000"/>
          <w:sz w:val="26"/>
          <w:szCs w:val="26"/>
        </w:rPr>
      </w:pPr>
    </w:p>
    <w:p w:rsidR="00077E33" w:rsidRDefault="00E77B8F">
      <w:pPr>
        <w:pBdr>
          <w:top w:val="nil"/>
          <w:left w:val="nil"/>
          <w:bottom w:val="nil"/>
          <w:right w:val="nil"/>
          <w:between w:val="nil"/>
        </w:pBdr>
        <w:ind w:right="282" w:firstLine="720"/>
        <w:jc w:val="both"/>
        <w:rPr>
          <w:color w:val="000000"/>
          <w:sz w:val="26"/>
          <w:szCs w:val="26"/>
        </w:rPr>
      </w:pPr>
      <w:r>
        <w:rPr>
          <w:b/>
          <w:bCs/>
          <w:color w:val="000000"/>
          <w:sz w:val="26"/>
          <w:szCs w:val="26"/>
        </w:rPr>
        <w:t>Общее количество баллов за выполнение всей работы – 20.</w:t>
      </w:r>
    </w:p>
    <w:p w:rsidR="00077E33" w:rsidRDefault="00E77B8F">
      <w:pPr>
        <w:pBdr>
          <w:top w:val="nil"/>
          <w:left w:val="nil"/>
          <w:bottom w:val="nil"/>
          <w:right w:val="nil"/>
          <w:between w:val="nil"/>
        </w:pBdr>
        <w:ind w:right="282" w:firstLine="720"/>
        <w:jc w:val="both"/>
        <w:rPr>
          <w:color w:val="000000"/>
          <w:sz w:val="26"/>
          <w:szCs w:val="26"/>
        </w:rPr>
      </w:pPr>
      <w:r>
        <w:rPr>
          <w:color w:val="000000"/>
          <w:sz w:val="26"/>
          <w:szCs w:val="26"/>
        </w:rPr>
        <w:t>Участник итогового собеседования получает зачёт в случае, если за выполнение всей работы он</w:t>
      </w:r>
      <w:r>
        <w:rPr>
          <w:b/>
          <w:bCs/>
          <w:color w:val="000000"/>
          <w:sz w:val="26"/>
          <w:szCs w:val="26"/>
        </w:rPr>
        <w:t xml:space="preserve"> </w:t>
      </w:r>
      <w:r>
        <w:rPr>
          <w:color w:val="000000"/>
          <w:sz w:val="26"/>
          <w:szCs w:val="26"/>
        </w:rPr>
        <w:t xml:space="preserve">набрал </w:t>
      </w:r>
      <w:r>
        <w:rPr>
          <w:b/>
          <w:bCs/>
          <w:color w:val="000000"/>
          <w:sz w:val="26"/>
          <w:szCs w:val="26"/>
        </w:rPr>
        <w:t>10 или более баллов</w:t>
      </w:r>
      <w:r>
        <w:rPr>
          <w:color w:val="000000"/>
          <w:sz w:val="26"/>
          <w:szCs w:val="26"/>
        </w:rPr>
        <w:t>.</w:t>
      </w:r>
      <w:r>
        <w:rPr>
          <w:b/>
          <w:bCs/>
          <w:color w:val="000000"/>
          <w:sz w:val="26"/>
          <w:szCs w:val="26"/>
        </w:rPr>
        <w:t xml:space="preserve"> </w:t>
      </w:r>
    </w:p>
    <w:p w:rsidR="00077E33" w:rsidRDefault="00077E33">
      <w:pPr>
        <w:pBdr>
          <w:top w:val="nil"/>
          <w:left w:val="nil"/>
          <w:bottom w:val="nil"/>
          <w:right w:val="nil"/>
          <w:between w:val="nil"/>
        </w:pBdr>
        <w:ind w:firstLine="720"/>
        <w:rPr>
          <w:color w:val="000000"/>
          <w:sz w:val="4"/>
          <w:szCs w:val="4"/>
        </w:rPr>
      </w:pPr>
    </w:p>
    <w:p w:rsidR="00077E33" w:rsidRDefault="00077E33">
      <w:pPr>
        <w:pBdr>
          <w:top w:val="nil"/>
          <w:left w:val="nil"/>
          <w:bottom w:val="nil"/>
          <w:right w:val="nil"/>
          <w:between w:val="nil"/>
        </w:pBdr>
        <w:rPr>
          <w:color w:val="000000"/>
          <w:sz w:val="28"/>
          <w:szCs w:val="28"/>
        </w:rPr>
      </w:pPr>
    </w:p>
    <w:p w:rsidR="00077E33" w:rsidRDefault="00077E33">
      <w:pPr>
        <w:pBdr>
          <w:top w:val="nil"/>
          <w:left w:val="nil"/>
          <w:bottom w:val="nil"/>
          <w:right w:val="nil"/>
          <w:between w:val="nil"/>
        </w:pBdr>
        <w:rPr>
          <w:color w:val="000000"/>
          <w:sz w:val="28"/>
          <w:szCs w:val="28"/>
        </w:rPr>
      </w:pPr>
    </w:p>
    <w:p w:rsidR="00077E33" w:rsidRDefault="00077E33">
      <w:pPr>
        <w:pBdr>
          <w:top w:val="nil"/>
          <w:left w:val="nil"/>
          <w:bottom w:val="nil"/>
          <w:right w:val="nil"/>
          <w:between w:val="nil"/>
        </w:pBdr>
        <w:rPr>
          <w:color w:val="000000"/>
          <w:sz w:val="28"/>
          <w:szCs w:val="28"/>
        </w:rPr>
      </w:pPr>
    </w:p>
    <w:p w:rsidR="00077E33" w:rsidRDefault="00E77B8F" w:rsidP="004D66E2">
      <w:pPr>
        <w:widowControl w:val="0"/>
        <w:pBdr>
          <w:top w:val="nil"/>
          <w:left w:val="nil"/>
          <w:bottom w:val="nil"/>
          <w:right w:val="nil"/>
          <w:between w:val="nil"/>
        </w:pBdr>
        <w:ind w:left="6237"/>
        <w:rPr>
          <w:color w:val="000000"/>
          <w:sz w:val="26"/>
          <w:szCs w:val="26"/>
        </w:rPr>
      </w:pPr>
      <w:bookmarkStart w:id="24" w:name="_dv1crzup20k5" w:colFirst="0" w:colLast="0"/>
      <w:bookmarkEnd w:id="24"/>
      <w:r>
        <w:br w:type="page"/>
      </w:r>
    </w:p>
    <w:p w:rsidR="00077E33" w:rsidRDefault="00077E33">
      <w:pPr>
        <w:pBdr>
          <w:top w:val="nil"/>
          <w:left w:val="nil"/>
          <w:bottom w:val="nil"/>
          <w:right w:val="nil"/>
          <w:between w:val="nil"/>
        </w:pBdr>
        <w:ind w:firstLine="720"/>
        <w:jc w:val="right"/>
        <w:rPr>
          <w:color w:val="000000"/>
          <w:sz w:val="26"/>
          <w:szCs w:val="26"/>
        </w:rPr>
      </w:pPr>
    </w:p>
    <w:p w:rsidR="00077E33" w:rsidRDefault="00077E33">
      <w:pPr>
        <w:pBdr>
          <w:top w:val="nil"/>
          <w:left w:val="nil"/>
          <w:bottom w:val="nil"/>
          <w:right w:val="nil"/>
          <w:between w:val="nil"/>
        </w:pBdr>
        <w:rPr>
          <w:color w:val="000000"/>
          <w:sz w:val="24"/>
          <w:szCs w:val="24"/>
        </w:rPr>
      </w:pPr>
      <w:bookmarkStart w:id="25" w:name="_9izm97xozfhf" w:colFirst="0" w:colLast="0"/>
      <w:bookmarkEnd w:id="25"/>
    </w:p>
    <w:p w:rsidR="00077E33" w:rsidRDefault="00E77B8F">
      <w:pPr>
        <w:keepNext/>
        <w:pBdr>
          <w:top w:val="nil"/>
          <w:left w:val="nil"/>
          <w:bottom w:val="nil"/>
          <w:right w:val="nil"/>
          <w:between w:val="nil"/>
        </w:pBdr>
        <w:jc w:val="center"/>
        <w:rPr>
          <w:color w:val="000000"/>
          <w:sz w:val="28"/>
          <w:szCs w:val="28"/>
        </w:rPr>
      </w:pPr>
      <w:r>
        <w:rPr>
          <w:b/>
          <w:bCs/>
          <w:color w:val="000000"/>
          <w:sz w:val="28"/>
          <w:szCs w:val="28"/>
        </w:rPr>
        <w:t>Списки участников итогового собеседования</w:t>
      </w:r>
    </w:p>
    <w:p w:rsidR="00077E33" w:rsidRDefault="00077E33">
      <w:pPr>
        <w:widowControl w:val="0"/>
        <w:pBdr>
          <w:top w:val="nil"/>
          <w:left w:val="nil"/>
          <w:bottom w:val="nil"/>
          <w:right w:val="nil"/>
          <w:between w:val="nil"/>
        </w:pBdr>
        <w:jc w:val="center"/>
        <w:rPr>
          <w:color w:val="000000"/>
          <w:sz w:val="26"/>
          <w:szCs w:val="26"/>
        </w:rPr>
      </w:pPr>
    </w:p>
    <w:tbl>
      <w:tblPr>
        <w:tblStyle w:val="ab"/>
        <w:tblW w:w="1015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5"/>
        <w:gridCol w:w="1735"/>
        <w:gridCol w:w="1737"/>
        <w:gridCol w:w="1739"/>
        <w:gridCol w:w="1739"/>
        <w:gridCol w:w="1473"/>
      </w:tblGrid>
      <w:tr w:rsidR="00077E33">
        <w:trPr>
          <w:trHeight w:val="808"/>
        </w:trPr>
        <w:tc>
          <w:tcPr>
            <w:tcW w:w="1735" w:type="dxa"/>
            <w:tcBorders>
              <w:top w:val="nil"/>
              <w:left w:val="nil"/>
              <w:bottom w:val="nil"/>
              <w:right w:val="single" w:sz="4" w:space="0" w:color="000000"/>
            </w:tcBorders>
            <w:vAlign w:val="center"/>
          </w:tcPr>
          <w:p w:rsidR="00077E33" w:rsidRDefault="00E77B8F">
            <w:pPr>
              <w:pBdr>
                <w:top w:val="nil"/>
                <w:left w:val="nil"/>
                <w:bottom w:val="nil"/>
                <w:right w:val="nil"/>
                <w:between w:val="nil"/>
              </w:pBdr>
              <w:jc w:val="right"/>
              <w:rPr>
                <w:color w:val="000000"/>
                <w:sz w:val="26"/>
                <w:szCs w:val="26"/>
              </w:rPr>
            </w:pPr>
            <w:r>
              <w:rPr>
                <w:color w:val="000000"/>
                <w:sz w:val="26"/>
                <w:szCs w:val="26"/>
              </w:rPr>
              <w:t>Субъект РФ:</w:t>
            </w:r>
          </w:p>
        </w:tc>
        <w:tc>
          <w:tcPr>
            <w:tcW w:w="1735" w:type="dxa"/>
            <w:tcBorders>
              <w:left w:val="single" w:sz="4" w:space="0" w:color="000000"/>
              <w:right w:val="single" w:sz="4" w:space="0" w:color="000000"/>
            </w:tcBorders>
            <w:vAlign w:val="center"/>
          </w:tcPr>
          <w:p w:rsidR="00077E33" w:rsidRDefault="00077E33">
            <w:pPr>
              <w:pBdr>
                <w:top w:val="nil"/>
                <w:left w:val="nil"/>
                <w:bottom w:val="nil"/>
                <w:right w:val="nil"/>
                <w:between w:val="nil"/>
              </w:pBdr>
              <w:jc w:val="right"/>
              <w:rPr>
                <w:color w:val="000000"/>
                <w:sz w:val="26"/>
                <w:szCs w:val="26"/>
              </w:rPr>
            </w:pPr>
          </w:p>
        </w:tc>
        <w:tc>
          <w:tcPr>
            <w:tcW w:w="1737" w:type="dxa"/>
            <w:tcBorders>
              <w:top w:val="nil"/>
              <w:left w:val="single" w:sz="4" w:space="0" w:color="000000"/>
              <w:bottom w:val="nil"/>
              <w:right w:val="single" w:sz="4" w:space="0" w:color="000000"/>
            </w:tcBorders>
            <w:vAlign w:val="center"/>
          </w:tcPr>
          <w:p w:rsidR="00077E33" w:rsidRDefault="00E77B8F">
            <w:pPr>
              <w:pBdr>
                <w:top w:val="nil"/>
                <w:left w:val="nil"/>
                <w:bottom w:val="nil"/>
                <w:right w:val="nil"/>
                <w:between w:val="nil"/>
              </w:pBdr>
              <w:jc w:val="right"/>
              <w:rPr>
                <w:color w:val="000000"/>
                <w:sz w:val="26"/>
                <w:szCs w:val="26"/>
              </w:rPr>
            </w:pPr>
            <w:r>
              <w:rPr>
                <w:color w:val="000000"/>
                <w:sz w:val="26"/>
                <w:szCs w:val="26"/>
              </w:rPr>
              <w:t>Код МСУ</w:t>
            </w:r>
          </w:p>
        </w:tc>
        <w:tc>
          <w:tcPr>
            <w:tcW w:w="1739" w:type="dxa"/>
            <w:tcBorders>
              <w:left w:val="single" w:sz="4" w:space="0" w:color="000000"/>
              <w:right w:val="single" w:sz="4" w:space="0" w:color="000000"/>
            </w:tcBorders>
            <w:vAlign w:val="center"/>
          </w:tcPr>
          <w:p w:rsidR="00077E33" w:rsidRDefault="00077E33">
            <w:pPr>
              <w:pBdr>
                <w:top w:val="nil"/>
                <w:left w:val="nil"/>
                <w:bottom w:val="nil"/>
                <w:right w:val="nil"/>
                <w:between w:val="nil"/>
              </w:pBdr>
              <w:jc w:val="right"/>
              <w:rPr>
                <w:color w:val="000000"/>
                <w:sz w:val="26"/>
                <w:szCs w:val="26"/>
              </w:rPr>
            </w:pPr>
          </w:p>
        </w:tc>
        <w:tc>
          <w:tcPr>
            <w:tcW w:w="1739" w:type="dxa"/>
            <w:tcBorders>
              <w:top w:val="nil"/>
              <w:left w:val="single" w:sz="4" w:space="0" w:color="000000"/>
              <w:bottom w:val="nil"/>
              <w:right w:val="single" w:sz="4" w:space="0" w:color="000000"/>
            </w:tcBorders>
            <w:vAlign w:val="center"/>
          </w:tcPr>
          <w:p w:rsidR="00077E33" w:rsidRDefault="00E77B8F">
            <w:pPr>
              <w:pBdr>
                <w:top w:val="nil"/>
                <w:left w:val="nil"/>
                <w:bottom w:val="nil"/>
                <w:right w:val="nil"/>
                <w:between w:val="nil"/>
              </w:pBdr>
              <w:jc w:val="right"/>
              <w:rPr>
                <w:color w:val="000000"/>
                <w:sz w:val="26"/>
                <w:szCs w:val="26"/>
              </w:rPr>
            </w:pPr>
            <w:r>
              <w:rPr>
                <w:color w:val="000000"/>
                <w:sz w:val="26"/>
                <w:szCs w:val="26"/>
              </w:rPr>
              <w:t>Код ОО</w:t>
            </w:r>
          </w:p>
        </w:tc>
        <w:tc>
          <w:tcPr>
            <w:tcW w:w="1473" w:type="dxa"/>
            <w:tcBorders>
              <w:left w:val="single" w:sz="4" w:space="0" w:color="000000"/>
            </w:tcBorders>
            <w:vAlign w:val="center"/>
          </w:tcPr>
          <w:p w:rsidR="00077E33" w:rsidRDefault="00077E33">
            <w:pPr>
              <w:pBdr>
                <w:top w:val="nil"/>
                <w:left w:val="nil"/>
                <w:bottom w:val="nil"/>
                <w:right w:val="nil"/>
                <w:between w:val="nil"/>
              </w:pBdr>
              <w:jc w:val="right"/>
              <w:rPr>
                <w:color w:val="000000"/>
                <w:sz w:val="26"/>
                <w:szCs w:val="26"/>
              </w:rPr>
            </w:pPr>
          </w:p>
        </w:tc>
      </w:tr>
    </w:tbl>
    <w:p w:rsidR="00077E33" w:rsidRDefault="00077E33">
      <w:pPr>
        <w:pBdr>
          <w:top w:val="nil"/>
          <w:left w:val="nil"/>
          <w:bottom w:val="nil"/>
          <w:right w:val="nil"/>
          <w:between w:val="nil"/>
        </w:pBdr>
        <w:rPr>
          <w:color w:val="000000"/>
          <w:sz w:val="26"/>
          <w:szCs w:val="26"/>
        </w:rPr>
      </w:pPr>
    </w:p>
    <w:p w:rsidR="00077E33" w:rsidRDefault="00E77B8F">
      <w:pPr>
        <w:pBdr>
          <w:top w:val="nil"/>
          <w:left w:val="nil"/>
          <w:bottom w:val="nil"/>
          <w:right w:val="nil"/>
          <w:between w:val="nil"/>
        </w:pBdr>
        <w:rPr>
          <w:color w:val="000000"/>
          <w:sz w:val="26"/>
          <w:szCs w:val="26"/>
        </w:rPr>
      </w:pPr>
      <w:r>
        <w:rPr>
          <w:color w:val="000000"/>
          <w:sz w:val="26"/>
          <w:szCs w:val="26"/>
        </w:rPr>
        <w:t>Итоговое собеседование по русскому языку     Дата  _______________</w:t>
      </w:r>
    </w:p>
    <w:p w:rsidR="00077E33" w:rsidRDefault="00077E33">
      <w:pPr>
        <w:pBdr>
          <w:top w:val="nil"/>
          <w:left w:val="nil"/>
          <w:bottom w:val="nil"/>
          <w:right w:val="nil"/>
          <w:between w:val="nil"/>
        </w:pBdr>
        <w:rPr>
          <w:color w:val="000000"/>
          <w:sz w:val="26"/>
          <w:szCs w:val="26"/>
        </w:rPr>
      </w:pPr>
    </w:p>
    <w:tbl>
      <w:tblPr>
        <w:tblStyle w:val="ac"/>
        <w:tblW w:w="101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0"/>
        <w:gridCol w:w="7116"/>
        <w:gridCol w:w="2127"/>
      </w:tblGrid>
      <w:tr w:rsidR="00077E33">
        <w:tc>
          <w:tcPr>
            <w:tcW w:w="930" w:type="dxa"/>
            <w:shd w:val="clear" w:color="auto" w:fill="D9D9D9"/>
          </w:tcPr>
          <w:p w:rsidR="00077E33" w:rsidRDefault="00E77B8F">
            <w:pPr>
              <w:pBdr>
                <w:top w:val="nil"/>
                <w:left w:val="nil"/>
                <w:bottom w:val="nil"/>
                <w:right w:val="nil"/>
                <w:between w:val="nil"/>
              </w:pBdr>
              <w:jc w:val="center"/>
              <w:rPr>
                <w:color w:val="000000"/>
                <w:sz w:val="26"/>
                <w:szCs w:val="26"/>
              </w:rPr>
            </w:pPr>
            <w:r>
              <w:rPr>
                <w:color w:val="000000"/>
                <w:sz w:val="26"/>
                <w:szCs w:val="26"/>
              </w:rPr>
              <w:t xml:space="preserve">№ </w:t>
            </w:r>
            <w:proofErr w:type="spellStart"/>
            <w:r>
              <w:rPr>
                <w:color w:val="000000"/>
                <w:sz w:val="26"/>
                <w:szCs w:val="26"/>
              </w:rPr>
              <w:t>п.п</w:t>
            </w:r>
            <w:proofErr w:type="spellEnd"/>
            <w:r>
              <w:rPr>
                <w:color w:val="000000"/>
                <w:sz w:val="26"/>
                <w:szCs w:val="26"/>
              </w:rPr>
              <w:t>.</w:t>
            </w:r>
          </w:p>
        </w:tc>
        <w:tc>
          <w:tcPr>
            <w:tcW w:w="7116" w:type="dxa"/>
            <w:shd w:val="clear" w:color="auto" w:fill="D9D9D9"/>
          </w:tcPr>
          <w:p w:rsidR="00077E33" w:rsidRDefault="00E77B8F">
            <w:pPr>
              <w:pBdr>
                <w:top w:val="nil"/>
                <w:left w:val="nil"/>
                <w:bottom w:val="nil"/>
                <w:right w:val="nil"/>
                <w:between w:val="nil"/>
              </w:pBdr>
              <w:jc w:val="center"/>
              <w:rPr>
                <w:color w:val="000000"/>
                <w:sz w:val="26"/>
                <w:szCs w:val="26"/>
              </w:rPr>
            </w:pPr>
            <w:r>
              <w:rPr>
                <w:color w:val="000000"/>
                <w:sz w:val="26"/>
                <w:szCs w:val="26"/>
              </w:rPr>
              <w:t>ФИО участника</w:t>
            </w:r>
          </w:p>
        </w:tc>
        <w:tc>
          <w:tcPr>
            <w:tcW w:w="2127" w:type="dxa"/>
            <w:shd w:val="clear" w:color="auto" w:fill="D9D9D9"/>
          </w:tcPr>
          <w:p w:rsidR="00077E33" w:rsidRDefault="00E77B8F">
            <w:pPr>
              <w:pBdr>
                <w:top w:val="nil"/>
                <w:left w:val="nil"/>
                <w:bottom w:val="nil"/>
                <w:right w:val="nil"/>
                <w:between w:val="nil"/>
              </w:pBdr>
              <w:jc w:val="center"/>
              <w:rPr>
                <w:color w:val="000000"/>
                <w:sz w:val="26"/>
                <w:szCs w:val="26"/>
              </w:rPr>
            </w:pPr>
            <w:r>
              <w:rPr>
                <w:color w:val="000000"/>
                <w:sz w:val="26"/>
                <w:szCs w:val="26"/>
              </w:rPr>
              <w:t>Номер аудитории/</w:t>
            </w:r>
          </w:p>
          <w:p w:rsidR="00077E33" w:rsidRDefault="00E77B8F">
            <w:pPr>
              <w:pBdr>
                <w:top w:val="nil"/>
                <w:left w:val="nil"/>
                <w:bottom w:val="nil"/>
                <w:right w:val="nil"/>
                <w:between w:val="nil"/>
              </w:pBdr>
              <w:jc w:val="center"/>
              <w:rPr>
                <w:color w:val="000000"/>
                <w:sz w:val="26"/>
                <w:szCs w:val="26"/>
              </w:rPr>
            </w:pPr>
            <w:r>
              <w:rPr>
                <w:color w:val="000000"/>
                <w:sz w:val="26"/>
                <w:szCs w:val="26"/>
              </w:rPr>
              <w:t>отметка о неявке</w:t>
            </w:r>
          </w:p>
        </w:tc>
      </w:tr>
      <w:tr w:rsidR="00077E33">
        <w:tc>
          <w:tcPr>
            <w:tcW w:w="930" w:type="dxa"/>
          </w:tcPr>
          <w:p w:rsidR="00077E33" w:rsidRDefault="00077E33">
            <w:pPr>
              <w:pBdr>
                <w:top w:val="nil"/>
                <w:left w:val="nil"/>
                <w:bottom w:val="nil"/>
                <w:right w:val="nil"/>
                <w:between w:val="nil"/>
              </w:pBdr>
              <w:rPr>
                <w:color w:val="000000"/>
                <w:sz w:val="26"/>
                <w:szCs w:val="26"/>
              </w:rPr>
            </w:pPr>
          </w:p>
        </w:tc>
        <w:tc>
          <w:tcPr>
            <w:tcW w:w="7116" w:type="dxa"/>
          </w:tcPr>
          <w:p w:rsidR="00077E33" w:rsidRDefault="00077E33">
            <w:pPr>
              <w:pBdr>
                <w:top w:val="nil"/>
                <w:left w:val="nil"/>
                <w:bottom w:val="nil"/>
                <w:right w:val="nil"/>
                <w:between w:val="nil"/>
              </w:pBdr>
              <w:rPr>
                <w:color w:val="000000"/>
                <w:sz w:val="26"/>
                <w:szCs w:val="26"/>
              </w:rPr>
            </w:pPr>
          </w:p>
        </w:tc>
        <w:tc>
          <w:tcPr>
            <w:tcW w:w="2127" w:type="dxa"/>
          </w:tcPr>
          <w:p w:rsidR="00077E33" w:rsidRDefault="00077E33">
            <w:pPr>
              <w:pBdr>
                <w:top w:val="nil"/>
                <w:left w:val="nil"/>
                <w:bottom w:val="nil"/>
                <w:right w:val="nil"/>
                <w:between w:val="nil"/>
              </w:pBdr>
              <w:rPr>
                <w:color w:val="000000"/>
                <w:sz w:val="26"/>
                <w:szCs w:val="26"/>
              </w:rPr>
            </w:pPr>
          </w:p>
        </w:tc>
      </w:tr>
      <w:tr w:rsidR="00077E33">
        <w:tc>
          <w:tcPr>
            <w:tcW w:w="930" w:type="dxa"/>
          </w:tcPr>
          <w:p w:rsidR="00077E33" w:rsidRDefault="00077E33">
            <w:pPr>
              <w:pBdr>
                <w:top w:val="nil"/>
                <w:left w:val="nil"/>
                <w:bottom w:val="nil"/>
                <w:right w:val="nil"/>
                <w:between w:val="nil"/>
              </w:pBdr>
              <w:rPr>
                <w:color w:val="000000"/>
                <w:sz w:val="26"/>
                <w:szCs w:val="26"/>
              </w:rPr>
            </w:pPr>
          </w:p>
        </w:tc>
        <w:tc>
          <w:tcPr>
            <w:tcW w:w="7116" w:type="dxa"/>
          </w:tcPr>
          <w:p w:rsidR="00077E33" w:rsidRDefault="00077E33">
            <w:pPr>
              <w:pBdr>
                <w:top w:val="nil"/>
                <w:left w:val="nil"/>
                <w:bottom w:val="nil"/>
                <w:right w:val="nil"/>
                <w:between w:val="nil"/>
              </w:pBdr>
              <w:rPr>
                <w:color w:val="000000"/>
                <w:sz w:val="26"/>
                <w:szCs w:val="26"/>
              </w:rPr>
            </w:pPr>
          </w:p>
        </w:tc>
        <w:tc>
          <w:tcPr>
            <w:tcW w:w="2127" w:type="dxa"/>
          </w:tcPr>
          <w:p w:rsidR="00077E33" w:rsidRDefault="00077E33">
            <w:pPr>
              <w:pBdr>
                <w:top w:val="nil"/>
                <w:left w:val="nil"/>
                <w:bottom w:val="nil"/>
                <w:right w:val="nil"/>
                <w:between w:val="nil"/>
              </w:pBdr>
              <w:rPr>
                <w:color w:val="000000"/>
                <w:sz w:val="26"/>
                <w:szCs w:val="26"/>
              </w:rPr>
            </w:pPr>
          </w:p>
        </w:tc>
      </w:tr>
      <w:tr w:rsidR="00077E33">
        <w:tc>
          <w:tcPr>
            <w:tcW w:w="930" w:type="dxa"/>
          </w:tcPr>
          <w:p w:rsidR="00077E33" w:rsidRDefault="00077E33">
            <w:pPr>
              <w:pBdr>
                <w:top w:val="nil"/>
                <w:left w:val="nil"/>
                <w:bottom w:val="nil"/>
                <w:right w:val="nil"/>
                <w:between w:val="nil"/>
              </w:pBdr>
              <w:rPr>
                <w:color w:val="000000"/>
                <w:sz w:val="26"/>
                <w:szCs w:val="26"/>
              </w:rPr>
            </w:pPr>
          </w:p>
        </w:tc>
        <w:tc>
          <w:tcPr>
            <w:tcW w:w="7116" w:type="dxa"/>
          </w:tcPr>
          <w:p w:rsidR="00077E33" w:rsidRDefault="00077E33">
            <w:pPr>
              <w:pBdr>
                <w:top w:val="nil"/>
                <w:left w:val="nil"/>
                <w:bottom w:val="nil"/>
                <w:right w:val="nil"/>
                <w:between w:val="nil"/>
              </w:pBdr>
              <w:rPr>
                <w:color w:val="000000"/>
                <w:sz w:val="26"/>
                <w:szCs w:val="26"/>
              </w:rPr>
            </w:pPr>
          </w:p>
        </w:tc>
        <w:tc>
          <w:tcPr>
            <w:tcW w:w="2127" w:type="dxa"/>
          </w:tcPr>
          <w:p w:rsidR="00077E33" w:rsidRDefault="00077E33">
            <w:pPr>
              <w:pBdr>
                <w:top w:val="nil"/>
                <w:left w:val="nil"/>
                <w:bottom w:val="nil"/>
                <w:right w:val="nil"/>
                <w:between w:val="nil"/>
              </w:pBdr>
              <w:rPr>
                <w:color w:val="000000"/>
                <w:sz w:val="26"/>
                <w:szCs w:val="26"/>
              </w:rPr>
            </w:pPr>
          </w:p>
        </w:tc>
      </w:tr>
      <w:tr w:rsidR="00077E33">
        <w:tc>
          <w:tcPr>
            <w:tcW w:w="930" w:type="dxa"/>
          </w:tcPr>
          <w:p w:rsidR="00077E33" w:rsidRDefault="00077E33">
            <w:pPr>
              <w:pBdr>
                <w:top w:val="nil"/>
                <w:left w:val="nil"/>
                <w:bottom w:val="nil"/>
                <w:right w:val="nil"/>
                <w:between w:val="nil"/>
              </w:pBdr>
              <w:rPr>
                <w:color w:val="000000"/>
                <w:sz w:val="26"/>
                <w:szCs w:val="26"/>
              </w:rPr>
            </w:pPr>
          </w:p>
        </w:tc>
        <w:tc>
          <w:tcPr>
            <w:tcW w:w="7116" w:type="dxa"/>
          </w:tcPr>
          <w:p w:rsidR="00077E33" w:rsidRDefault="00077E33">
            <w:pPr>
              <w:pBdr>
                <w:top w:val="nil"/>
                <w:left w:val="nil"/>
                <w:bottom w:val="nil"/>
                <w:right w:val="nil"/>
                <w:between w:val="nil"/>
              </w:pBdr>
              <w:rPr>
                <w:color w:val="000000"/>
                <w:sz w:val="26"/>
                <w:szCs w:val="26"/>
              </w:rPr>
            </w:pPr>
          </w:p>
        </w:tc>
        <w:tc>
          <w:tcPr>
            <w:tcW w:w="2127" w:type="dxa"/>
          </w:tcPr>
          <w:p w:rsidR="00077E33" w:rsidRDefault="00077E33">
            <w:pPr>
              <w:pBdr>
                <w:top w:val="nil"/>
                <w:left w:val="nil"/>
                <w:bottom w:val="nil"/>
                <w:right w:val="nil"/>
                <w:between w:val="nil"/>
              </w:pBdr>
              <w:rPr>
                <w:color w:val="000000"/>
                <w:sz w:val="26"/>
                <w:szCs w:val="26"/>
              </w:rPr>
            </w:pPr>
          </w:p>
        </w:tc>
      </w:tr>
      <w:tr w:rsidR="00077E33">
        <w:tc>
          <w:tcPr>
            <w:tcW w:w="930" w:type="dxa"/>
          </w:tcPr>
          <w:p w:rsidR="00077E33" w:rsidRDefault="00077E33">
            <w:pPr>
              <w:pBdr>
                <w:top w:val="nil"/>
                <w:left w:val="nil"/>
                <w:bottom w:val="nil"/>
                <w:right w:val="nil"/>
                <w:between w:val="nil"/>
              </w:pBdr>
              <w:rPr>
                <w:color w:val="000000"/>
                <w:sz w:val="26"/>
                <w:szCs w:val="26"/>
              </w:rPr>
            </w:pPr>
          </w:p>
        </w:tc>
        <w:tc>
          <w:tcPr>
            <w:tcW w:w="7116" w:type="dxa"/>
          </w:tcPr>
          <w:p w:rsidR="00077E33" w:rsidRDefault="00077E33">
            <w:pPr>
              <w:pBdr>
                <w:top w:val="nil"/>
                <w:left w:val="nil"/>
                <w:bottom w:val="nil"/>
                <w:right w:val="nil"/>
                <w:between w:val="nil"/>
              </w:pBdr>
              <w:rPr>
                <w:color w:val="000000"/>
                <w:sz w:val="26"/>
                <w:szCs w:val="26"/>
              </w:rPr>
            </w:pPr>
          </w:p>
        </w:tc>
        <w:tc>
          <w:tcPr>
            <w:tcW w:w="2127" w:type="dxa"/>
          </w:tcPr>
          <w:p w:rsidR="00077E33" w:rsidRDefault="00077E33">
            <w:pPr>
              <w:pBdr>
                <w:top w:val="nil"/>
                <w:left w:val="nil"/>
                <w:bottom w:val="nil"/>
                <w:right w:val="nil"/>
                <w:between w:val="nil"/>
              </w:pBdr>
              <w:rPr>
                <w:color w:val="000000"/>
                <w:sz w:val="26"/>
                <w:szCs w:val="26"/>
              </w:rPr>
            </w:pPr>
          </w:p>
        </w:tc>
      </w:tr>
      <w:tr w:rsidR="00077E33">
        <w:tc>
          <w:tcPr>
            <w:tcW w:w="930" w:type="dxa"/>
          </w:tcPr>
          <w:p w:rsidR="00077E33" w:rsidRDefault="00077E33">
            <w:pPr>
              <w:pBdr>
                <w:top w:val="nil"/>
                <w:left w:val="nil"/>
                <w:bottom w:val="nil"/>
                <w:right w:val="nil"/>
                <w:between w:val="nil"/>
              </w:pBdr>
              <w:rPr>
                <w:color w:val="000000"/>
                <w:sz w:val="26"/>
                <w:szCs w:val="26"/>
              </w:rPr>
            </w:pPr>
          </w:p>
        </w:tc>
        <w:tc>
          <w:tcPr>
            <w:tcW w:w="7116" w:type="dxa"/>
          </w:tcPr>
          <w:p w:rsidR="00077E33" w:rsidRDefault="00077E33">
            <w:pPr>
              <w:pBdr>
                <w:top w:val="nil"/>
                <w:left w:val="nil"/>
                <w:bottom w:val="nil"/>
                <w:right w:val="nil"/>
                <w:between w:val="nil"/>
              </w:pBdr>
              <w:rPr>
                <w:color w:val="000000"/>
                <w:sz w:val="26"/>
                <w:szCs w:val="26"/>
              </w:rPr>
            </w:pPr>
          </w:p>
        </w:tc>
        <w:tc>
          <w:tcPr>
            <w:tcW w:w="2127" w:type="dxa"/>
          </w:tcPr>
          <w:p w:rsidR="00077E33" w:rsidRDefault="00077E33">
            <w:pPr>
              <w:pBdr>
                <w:top w:val="nil"/>
                <w:left w:val="nil"/>
                <w:bottom w:val="nil"/>
                <w:right w:val="nil"/>
                <w:between w:val="nil"/>
              </w:pBdr>
              <w:rPr>
                <w:color w:val="000000"/>
                <w:sz w:val="26"/>
                <w:szCs w:val="26"/>
              </w:rPr>
            </w:pPr>
          </w:p>
        </w:tc>
      </w:tr>
      <w:tr w:rsidR="00077E33">
        <w:tc>
          <w:tcPr>
            <w:tcW w:w="930" w:type="dxa"/>
          </w:tcPr>
          <w:p w:rsidR="00077E33" w:rsidRDefault="00077E33">
            <w:pPr>
              <w:pBdr>
                <w:top w:val="nil"/>
                <w:left w:val="nil"/>
                <w:bottom w:val="nil"/>
                <w:right w:val="nil"/>
                <w:between w:val="nil"/>
              </w:pBdr>
              <w:rPr>
                <w:color w:val="000000"/>
                <w:sz w:val="26"/>
                <w:szCs w:val="26"/>
              </w:rPr>
            </w:pPr>
          </w:p>
        </w:tc>
        <w:tc>
          <w:tcPr>
            <w:tcW w:w="7116" w:type="dxa"/>
          </w:tcPr>
          <w:p w:rsidR="00077E33" w:rsidRDefault="00077E33">
            <w:pPr>
              <w:pBdr>
                <w:top w:val="nil"/>
                <w:left w:val="nil"/>
                <w:bottom w:val="nil"/>
                <w:right w:val="nil"/>
                <w:between w:val="nil"/>
              </w:pBdr>
              <w:rPr>
                <w:color w:val="000000"/>
                <w:sz w:val="26"/>
                <w:szCs w:val="26"/>
              </w:rPr>
            </w:pPr>
          </w:p>
        </w:tc>
        <w:tc>
          <w:tcPr>
            <w:tcW w:w="2127" w:type="dxa"/>
          </w:tcPr>
          <w:p w:rsidR="00077E33" w:rsidRDefault="00077E33">
            <w:pPr>
              <w:pBdr>
                <w:top w:val="nil"/>
                <w:left w:val="nil"/>
                <w:bottom w:val="nil"/>
                <w:right w:val="nil"/>
                <w:between w:val="nil"/>
              </w:pBdr>
              <w:rPr>
                <w:color w:val="000000"/>
                <w:sz w:val="26"/>
                <w:szCs w:val="26"/>
              </w:rPr>
            </w:pPr>
          </w:p>
        </w:tc>
      </w:tr>
      <w:tr w:rsidR="00077E33">
        <w:tc>
          <w:tcPr>
            <w:tcW w:w="930" w:type="dxa"/>
          </w:tcPr>
          <w:p w:rsidR="00077E33" w:rsidRDefault="00077E33">
            <w:pPr>
              <w:pBdr>
                <w:top w:val="nil"/>
                <w:left w:val="nil"/>
                <w:bottom w:val="nil"/>
                <w:right w:val="nil"/>
                <w:between w:val="nil"/>
              </w:pBdr>
              <w:rPr>
                <w:color w:val="000000"/>
                <w:sz w:val="26"/>
                <w:szCs w:val="26"/>
              </w:rPr>
            </w:pPr>
          </w:p>
        </w:tc>
        <w:tc>
          <w:tcPr>
            <w:tcW w:w="7116" w:type="dxa"/>
          </w:tcPr>
          <w:p w:rsidR="00077E33" w:rsidRDefault="00077E33">
            <w:pPr>
              <w:pBdr>
                <w:top w:val="nil"/>
                <w:left w:val="nil"/>
                <w:bottom w:val="nil"/>
                <w:right w:val="nil"/>
                <w:between w:val="nil"/>
              </w:pBdr>
              <w:rPr>
                <w:color w:val="000000"/>
                <w:sz w:val="26"/>
                <w:szCs w:val="26"/>
              </w:rPr>
            </w:pPr>
          </w:p>
        </w:tc>
        <w:tc>
          <w:tcPr>
            <w:tcW w:w="2127" w:type="dxa"/>
          </w:tcPr>
          <w:p w:rsidR="00077E33" w:rsidRDefault="00077E33">
            <w:pPr>
              <w:pBdr>
                <w:top w:val="nil"/>
                <w:left w:val="nil"/>
                <w:bottom w:val="nil"/>
                <w:right w:val="nil"/>
                <w:between w:val="nil"/>
              </w:pBdr>
              <w:rPr>
                <w:color w:val="000000"/>
                <w:sz w:val="26"/>
                <w:szCs w:val="26"/>
              </w:rPr>
            </w:pPr>
          </w:p>
        </w:tc>
      </w:tr>
      <w:tr w:rsidR="00077E33">
        <w:tc>
          <w:tcPr>
            <w:tcW w:w="930" w:type="dxa"/>
          </w:tcPr>
          <w:p w:rsidR="00077E33" w:rsidRDefault="00077E33">
            <w:pPr>
              <w:pBdr>
                <w:top w:val="nil"/>
                <w:left w:val="nil"/>
                <w:bottom w:val="nil"/>
                <w:right w:val="nil"/>
                <w:between w:val="nil"/>
              </w:pBdr>
              <w:rPr>
                <w:color w:val="000000"/>
                <w:sz w:val="26"/>
                <w:szCs w:val="26"/>
              </w:rPr>
            </w:pPr>
          </w:p>
        </w:tc>
        <w:tc>
          <w:tcPr>
            <w:tcW w:w="7116" w:type="dxa"/>
          </w:tcPr>
          <w:p w:rsidR="00077E33" w:rsidRDefault="00077E33">
            <w:pPr>
              <w:pBdr>
                <w:top w:val="nil"/>
                <w:left w:val="nil"/>
                <w:bottom w:val="nil"/>
                <w:right w:val="nil"/>
                <w:between w:val="nil"/>
              </w:pBdr>
              <w:rPr>
                <w:color w:val="000000"/>
                <w:sz w:val="26"/>
                <w:szCs w:val="26"/>
              </w:rPr>
            </w:pPr>
          </w:p>
        </w:tc>
        <w:tc>
          <w:tcPr>
            <w:tcW w:w="2127" w:type="dxa"/>
          </w:tcPr>
          <w:p w:rsidR="00077E33" w:rsidRDefault="00077E33">
            <w:pPr>
              <w:pBdr>
                <w:top w:val="nil"/>
                <w:left w:val="nil"/>
                <w:bottom w:val="nil"/>
                <w:right w:val="nil"/>
                <w:between w:val="nil"/>
              </w:pBdr>
              <w:rPr>
                <w:color w:val="000000"/>
                <w:sz w:val="26"/>
                <w:szCs w:val="26"/>
              </w:rPr>
            </w:pPr>
          </w:p>
        </w:tc>
      </w:tr>
      <w:tr w:rsidR="00077E33">
        <w:tc>
          <w:tcPr>
            <w:tcW w:w="930" w:type="dxa"/>
          </w:tcPr>
          <w:p w:rsidR="00077E33" w:rsidRDefault="00077E33">
            <w:pPr>
              <w:pBdr>
                <w:top w:val="nil"/>
                <w:left w:val="nil"/>
                <w:bottom w:val="nil"/>
                <w:right w:val="nil"/>
                <w:between w:val="nil"/>
              </w:pBdr>
              <w:rPr>
                <w:color w:val="000000"/>
                <w:sz w:val="26"/>
                <w:szCs w:val="26"/>
              </w:rPr>
            </w:pPr>
          </w:p>
        </w:tc>
        <w:tc>
          <w:tcPr>
            <w:tcW w:w="7116" w:type="dxa"/>
          </w:tcPr>
          <w:p w:rsidR="00077E33" w:rsidRDefault="00077E33">
            <w:pPr>
              <w:pBdr>
                <w:top w:val="nil"/>
                <w:left w:val="nil"/>
                <w:bottom w:val="nil"/>
                <w:right w:val="nil"/>
                <w:between w:val="nil"/>
              </w:pBdr>
              <w:rPr>
                <w:color w:val="000000"/>
                <w:sz w:val="26"/>
                <w:szCs w:val="26"/>
              </w:rPr>
            </w:pPr>
          </w:p>
        </w:tc>
        <w:tc>
          <w:tcPr>
            <w:tcW w:w="2127" w:type="dxa"/>
          </w:tcPr>
          <w:p w:rsidR="00077E33" w:rsidRDefault="00077E33">
            <w:pPr>
              <w:pBdr>
                <w:top w:val="nil"/>
                <w:left w:val="nil"/>
                <w:bottom w:val="nil"/>
                <w:right w:val="nil"/>
                <w:between w:val="nil"/>
              </w:pBdr>
              <w:rPr>
                <w:color w:val="000000"/>
                <w:sz w:val="26"/>
                <w:szCs w:val="26"/>
              </w:rPr>
            </w:pPr>
          </w:p>
        </w:tc>
      </w:tr>
      <w:tr w:rsidR="00077E33">
        <w:tc>
          <w:tcPr>
            <w:tcW w:w="930" w:type="dxa"/>
          </w:tcPr>
          <w:p w:rsidR="00077E33" w:rsidRDefault="00077E33">
            <w:pPr>
              <w:pBdr>
                <w:top w:val="nil"/>
                <w:left w:val="nil"/>
                <w:bottom w:val="nil"/>
                <w:right w:val="nil"/>
                <w:between w:val="nil"/>
              </w:pBdr>
              <w:rPr>
                <w:color w:val="000000"/>
                <w:sz w:val="26"/>
                <w:szCs w:val="26"/>
              </w:rPr>
            </w:pPr>
          </w:p>
        </w:tc>
        <w:tc>
          <w:tcPr>
            <w:tcW w:w="7116" w:type="dxa"/>
          </w:tcPr>
          <w:p w:rsidR="00077E33" w:rsidRDefault="00077E33">
            <w:pPr>
              <w:pBdr>
                <w:top w:val="nil"/>
                <w:left w:val="nil"/>
                <w:bottom w:val="nil"/>
                <w:right w:val="nil"/>
                <w:between w:val="nil"/>
              </w:pBdr>
              <w:rPr>
                <w:color w:val="000000"/>
                <w:sz w:val="26"/>
                <w:szCs w:val="26"/>
              </w:rPr>
            </w:pPr>
          </w:p>
        </w:tc>
        <w:tc>
          <w:tcPr>
            <w:tcW w:w="2127" w:type="dxa"/>
          </w:tcPr>
          <w:p w:rsidR="00077E33" w:rsidRDefault="00077E33">
            <w:pPr>
              <w:pBdr>
                <w:top w:val="nil"/>
                <w:left w:val="nil"/>
                <w:bottom w:val="nil"/>
                <w:right w:val="nil"/>
                <w:between w:val="nil"/>
              </w:pBdr>
              <w:rPr>
                <w:color w:val="000000"/>
                <w:sz w:val="26"/>
                <w:szCs w:val="26"/>
              </w:rPr>
            </w:pPr>
          </w:p>
        </w:tc>
      </w:tr>
      <w:tr w:rsidR="00077E33">
        <w:tc>
          <w:tcPr>
            <w:tcW w:w="930" w:type="dxa"/>
          </w:tcPr>
          <w:p w:rsidR="00077E33" w:rsidRDefault="00077E33">
            <w:pPr>
              <w:pBdr>
                <w:top w:val="nil"/>
                <w:left w:val="nil"/>
                <w:bottom w:val="nil"/>
                <w:right w:val="nil"/>
                <w:between w:val="nil"/>
              </w:pBdr>
              <w:rPr>
                <w:color w:val="000000"/>
                <w:sz w:val="26"/>
                <w:szCs w:val="26"/>
              </w:rPr>
            </w:pPr>
          </w:p>
        </w:tc>
        <w:tc>
          <w:tcPr>
            <w:tcW w:w="7116" w:type="dxa"/>
          </w:tcPr>
          <w:p w:rsidR="00077E33" w:rsidRDefault="00077E33">
            <w:pPr>
              <w:pBdr>
                <w:top w:val="nil"/>
                <w:left w:val="nil"/>
                <w:bottom w:val="nil"/>
                <w:right w:val="nil"/>
                <w:between w:val="nil"/>
              </w:pBdr>
              <w:rPr>
                <w:color w:val="000000"/>
                <w:sz w:val="26"/>
                <w:szCs w:val="26"/>
              </w:rPr>
            </w:pPr>
          </w:p>
        </w:tc>
        <w:tc>
          <w:tcPr>
            <w:tcW w:w="2127" w:type="dxa"/>
          </w:tcPr>
          <w:p w:rsidR="00077E33" w:rsidRDefault="00077E33">
            <w:pPr>
              <w:pBdr>
                <w:top w:val="nil"/>
                <w:left w:val="nil"/>
                <w:bottom w:val="nil"/>
                <w:right w:val="nil"/>
                <w:between w:val="nil"/>
              </w:pBdr>
              <w:rPr>
                <w:color w:val="000000"/>
                <w:sz w:val="26"/>
                <w:szCs w:val="26"/>
              </w:rPr>
            </w:pPr>
          </w:p>
        </w:tc>
      </w:tr>
      <w:tr w:rsidR="00077E33">
        <w:tc>
          <w:tcPr>
            <w:tcW w:w="930" w:type="dxa"/>
          </w:tcPr>
          <w:p w:rsidR="00077E33" w:rsidRDefault="00077E33">
            <w:pPr>
              <w:pBdr>
                <w:top w:val="nil"/>
                <w:left w:val="nil"/>
                <w:bottom w:val="nil"/>
                <w:right w:val="nil"/>
                <w:between w:val="nil"/>
              </w:pBdr>
              <w:rPr>
                <w:color w:val="000000"/>
                <w:sz w:val="26"/>
                <w:szCs w:val="26"/>
              </w:rPr>
            </w:pPr>
          </w:p>
        </w:tc>
        <w:tc>
          <w:tcPr>
            <w:tcW w:w="7116" w:type="dxa"/>
          </w:tcPr>
          <w:p w:rsidR="00077E33" w:rsidRDefault="00077E33">
            <w:pPr>
              <w:pBdr>
                <w:top w:val="nil"/>
                <w:left w:val="nil"/>
                <w:bottom w:val="nil"/>
                <w:right w:val="nil"/>
                <w:between w:val="nil"/>
              </w:pBdr>
              <w:rPr>
                <w:color w:val="000000"/>
                <w:sz w:val="26"/>
                <w:szCs w:val="26"/>
              </w:rPr>
            </w:pPr>
          </w:p>
        </w:tc>
        <w:tc>
          <w:tcPr>
            <w:tcW w:w="2127" w:type="dxa"/>
          </w:tcPr>
          <w:p w:rsidR="00077E33" w:rsidRDefault="00077E33">
            <w:pPr>
              <w:pBdr>
                <w:top w:val="nil"/>
                <w:left w:val="nil"/>
                <w:bottom w:val="nil"/>
                <w:right w:val="nil"/>
                <w:between w:val="nil"/>
              </w:pBdr>
              <w:rPr>
                <w:color w:val="000000"/>
                <w:sz w:val="26"/>
                <w:szCs w:val="26"/>
              </w:rPr>
            </w:pPr>
          </w:p>
        </w:tc>
      </w:tr>
      <w:tr w:rsidR="00077E33">
        <w:tc>
          <w:tcPr>
            <w:tcW w:w="930" w:type="dxa"/>
          </w:tcPr>
          <w:p w:rsidR="00077E33" w:rsidRDefault="00077E33">
            <w:pPr>
              <w:pBdr>
                <w:top w:val="nil"/>
                <w:left w:val="nil"/>
                <w:bottom w:val="nil"/>
                <w:right w:val="nil"/>
                <w:between w:val="nil"/>
              </w:pBdr>
              <w:rPr>
                <w:color w:val="000000"/>
                <w:sz w:val="26"/>
                <w:szCs w:val="26"/>
              </w:rPr>
            </w:pPr>
          </w:p>
        </w:tc>
        <w:tc>
          <w:tcPr>
            <w:tcW w:w="7116" w:type="dxa"/>
          </w:tcPr>
          <w:p w:rsidR="00077E33" w:rsidRDefault="00077E33">
            <w:pPr>
              <w:pBdr>
                <w:top w:val="nil"/>
                <w:left w:val="nil"/>
                <w:bottom w:val="nil"/>
                <w:right w:val="nil"/>
                <w:between w:val="nil"/>
              </w:pBdr>
              <w:rPr>
                <w:color w:val="000000"/>
                <w:sz w:val="26"/>
                <w:szCs w:val="26"/>
              </w:rPr>
            </w:pPr>
          </w:p>
        </w:tc>
        <w:tc>
          <w:tcPr>
            <w:tcW w:w="2127" w:type="dxa"/>
          </w:tcPr>
          <w:p w:rsidR="00077E33" w:rsidRDefault="00077E33">
            <w:pPr>
              <w:pBdr>
                <w:top w:val="nil"/>
                <w:left w:val="nil"/>
                <w:bottom w:val="nil"/>
                <w:right w:val="nil"/>
                <w:between w:val="nil"/>
              </w:pBdr>
              <w:rPr>
                <w:color w:val="000000"/>
                <w:sz w:val="26"/>
                <w:szCs w:val="26"/>
              </w:rPr>
            </w:pPr>
          </w:p>
        </w:tc>
      </w:tr>
      <w:tr w:rsidR="00077E33">
        <w:tc>
          <w:tcPr>
            <w:tcW w:w="930" w:type="dxa"/>
          </w:tcPr>
          <w:p w:rsidR="00077E33" w:rsidRDefault="00077E33">
            <w:pPr>
              <w:pBdr>
                <w:top w:val="nil"/>
                <w:left w:val="nil"/>
                <w:bottom w:val="nil"/>
                <w:right w:val="nil"/>
                <w:between w:val="nil"/>
              </w:pBdr>
              <w:rPr>
                <w:color w:val="000000"/>
                <w:sz w:val="26"/>
                <w:szCs w:val="26"/>
              </w:rPr>
            </w:pPr>
          </w:p>
        </w:tc>
        <w:tc>
          <w:tcPr>
            <w:tcW w:w="7116" w:type="dxa"/>
          </w:tcPr>
          <w:p w:rsidR="00077E33" w:rsidRDefault="00077E33">
            <w:pPr>
              <w:pBdr>
                <w:top w:val="nil"/>
                <w:left w:val="nil"/>
                <w:bottom w:val="nil"/>
                <w:right w:val="nil"/>
                <w:between w:val="nil"/>
              </w:pBdr>
              <w:rPr>
                <w:color w:val="000000"/>
                <w:sz w:val="26"/>
                <w:szCs w:val="26"/>
              </w:rPr>
            </w:pPr>
          </w:p>
        </w:tc>
        <w:tc>
          <w:tcPr>
            <w:tcW w:w="2127" w:type="dxa"/>
          </w:tcPr>
          <w:p w:rsidR="00077E33" w:rsidRDefault="00077E33">
            <w:pPr>
              <w:pBdr>
                <w:top w:val="nil"/>
                <w:left w:val="nil"/>
                <w:bottom w:val="nil"/>
                <w:right w:val="nil"/>
                <w:between w:val="nil"/>
              </w:pBdr>
              <w:rPr>
                <w:color w:val="000000"/>
                <w:sz w:val="26"/>
                <w:szCs w:val="26"/>
              </w:rPr>
            </w:pPr>
          </w:p>
        </w:tc>
      </w:tr>
      <w:tr w:rsidR="00077E33">
        <w:tc>
          <w:tcPr>
            <w:tcW w:w="930" w:type="dxa"/>
          </w:tcPr>
          <w:p w:rsidR="00077E33" w:rsidRDefault="00077E33">
            <w:pPr>
              <w:pBdr>
                <w:top w:val="nil"/>
                <w:left w:val="nil"/>
                <w:bottom w:val="nil"/>
                <w:right w:val="nil"/>
                <w:between w:val="nil"/>
              </w:pBdr>
              <w:rPr>
                <w:color w:val="000000"/>
                <w:sz w:val="26"/>
                <w:szCs w:val="26"/>
              </w:rPr>
            </w:pPr>
          </w:p>
        </w:tc>
        <w:tc>
          <w:tcPr>
            <w:tcW w:w="7116" w:type="dxa"/>
          </w:tcPr>
          <w:p w:rsidR="00077E33" w:rsidRDefault="00077E33">
            <w:pPr>
              <w:pBdr>
                <w:top w:val="nil"/>
                <w:left w:val="nil"/>
                <w:bottom w:val="nil"/>
                <w:right w:val="nil"/>
                <w:between w:val="nil"/>
              </w:pBdr>
              <w:rPr>
                <w:color w:val="000000"/>
                <w:sz w:val="26"/>
                <w:szCs w:val="26"/>
              </w:rPr>
            </w:pPr>
          </w:p>
        </w:tc>
        <w:tc>
          <w:tcPr>
            <w:tcW w:w="2127" w:type="dxa"/>
          </w:tcPr>
          <w:p w:rsidR="00077E33" w:rsidRDefault="00077E33">
            <w:pPr>
              <w:pBdr>
                <w:top w:val="nil"/>
                <w:left w:val="nil"/>
                <w:bottom w:val="nil"/>
                <w:right w:val="nil"/>
                <w:between w:val="nil"/>
              </w:pBdr>
              <w:rPr>
                <w:color w:val="000000"/>
                <w:sz w:val="26"/>
                <w:szCs w:val="26"/>
              </w:rPr>
            </w:pPr>
          </w:p>
        </w:tc>
      </w:tr>
      <w:tr w:rsidR="00077E33">
        <w:tc>
          <w:tcPr>
            <w:tcW w:w="930" w:type="dxa"/>
          </w:tcPr>
          <w:p w:rsidR="00077E33" w:rsidRDefault="00077E33">
            <w:pPr>
              <w:pBdr>
                <w:top w:val="nil"/>
                <w:left w:val="nil"/>
                <w:bottom w:val="nil"/>
                <w:right w:val="nil"/>
                <w:between w:val="nil"/>
              </w:pBdr>
              <w:rPr>
                <w:color w:val="000000"/>
                <w:sz w:val="26"/>
                <w:szCs w:val="26"/>
              </w:rPr>
            </w:pPr>
          </w:p>
        </w:tc>
        <w:tc>
          <w:tcPr>
            <w:tcW w:w="7116" w:type="dxa"/>
          </w:tcPr>
          <w:p w:rsidR="00077E33" w:rsidRDefault="00077E33">
            <w:pPr>
              <w:pBdr>
                <w:top w:val="nil"/>
                <w:left w:val="nil"/>
                <w:bottom w:val="nil"/>
                <w:right w:val="nil"/>
                <w:between w:val="nil"/>
              </w:pBdr>
              <w:rPr>
                <w:color w:val="000000"/>
                <w:sz w:val="26"/>
                <w:szCs w:val="26"/>
              </w:rPr>
            </w:pPr>
          </w:p>
        </w:tc>
        <w:tc>
          <w:tcPr>
            <w:tcW w:w="2127" w:type="dxa"/>
          </w:tcPr>
          <w:p w:rsidR="00077E33" w:rsidRDefault="00077E33">
            <w:pPr>
              <w:pBdr>
                <w:top w:val="nil"/>
                <w:left w:val="nil"/>
                <w:bottom w:val="nil"/>
                <w:right w:val="nil"/>
                <w:between w:val="nil"/>
              </w:pBdr>
              <w:rPr>
                <w:color w:val="000000"/>
                <w:sz w:val="26"/>
                <w:szCs w:val="26"/>
              </w:rPr>
            </w:pPr>
          </w:p>
        </w:tc>
      </w:tr>
      <w:tr w:rsidR="00077E33">
        <w:tc>
          <w:tcPr>
            <w:tcW w:w="930" w:type="dxa"/>
          </w:tcPr>
          <w:p w:rsidR="00077E33" w:rsidRDefault="00077E33">
            <w:pPr>
              <w:pBdr>
                <w:top w:val="nil"/>
                <w:left w:val="nil"/>
                <w:bottom w:val="nil"/>
                <w:right w:val="nil"/>
                <w:between w:val="nil"/>
              </w:pBdr>
              <w:rPr>
                <w:color w:val="000000"/>
                <w:sz w:val="26"/>
                <w:szCs w:val="26"/>
              </w:rPr>
            </w:pPr>
          </w:p>
        </w:tc>
        <w:tc>
          <w:tcPr>
            <w:tcW w:w="7116" w:type="dxa"/>
          </w:tcPr>
          <w:p w:rsidR="00077E33" w:rsidRDefault="00077E33">
            <w:pPr>
              <w:pBdr>
                <w:top w:val="nil"/>
                <w:left w:val="nil"/>
                <w:bottom w:val="nil"/>
                <w:right w:val="nil"/>
                <w:between w:val="nil"/>
              </w:pBdr>
              <w:rPr>
                <w:color w:val="000000"/>
                <w:sz w:val="26"/>
                <w:szCs w:val="26"/>
              </w:rPr>
            </w:pPr>
          </w:p>
        </w:tc>
        <w:tc>
          <w:tcPr>
            <w:tcW w:w="2127" w:type="dxa"/>
          </w:tcPr>
          <w:p w:rsidR="00077E33" w:rsidRDefault="00077E33">
            <w:pPr>
              <w:pBdr>
                <w:top w:val="nil"/>
                <w:left w:val="nil"/>
                <w:bottom w:val="nil"/>
                <w:right w:val="nil"/>
                <w:between w:val="nil"/>
              </w:pBdr>
              <w:rPr>
                <w:color w:val="000000"/>
                <w:sz w:val="26"/>
                <w:szCs w:val="26"/>
              </w:rPr>
            </w:pPr>
          </w:p>
        </w:tc>
      </w:tr>
    </w:tbl>
    <w:p w:rsidR="00077E33" w:rsidRDefault="00077E33">
      <w:pPr>
        <w:keepNext/>
        <w:pBdr>
          <w:top w:val="nil"/>
          <w:left w:val="nil"/>
          <w:bottom w:val="nil"/>
          <w:right w:val="nil"/>
          <w:between w:val="nil"/>
        </w:pBdr>
        <w:jc w:val="right"/>
        <w:rPr>
          <w:b/>
          <w:bCs/>
          <w:color w:val="000000"/>
          <w:sz w:val="28"/>
          <w:szCs w:val="28"/>
        </w:rPr>
        <w:sectPr w:rsidR="00077E33">
          <w:pgSz w:w="11906" w:h="16838"/>
          <w:pgMar w:top="1134" w:right="567" w:bottom="993" w:left="1134" w:header="454" w:footer="454" w:gutter="0"/>
          <w:pgNumType w:start="3"/>
          <w:cols w:space="720"/>
        </w:sectPr>
      </w:pPr>
      <w:bookmarkStart w:id="26" w:name="_5padyzdh7gev" w:colFirst="0" w:colLast="0"/>
      <w:bookmarkEnd w:id="26"/>
    </w:p>
    <w:p w:rsidR="00077E33" w:rsidRDefault="00077E33">
      <w:pPr>
        <w:keepNext/>
        <w:pBdr>
          <w:top w:val="nil"/>
          <w:left w:val="nil"/>
          <w:bottom w:val="nil"/>
          <w:right w:val="nil"/>
          <w:between w:val="nil"/>
        </w:pBdr>
        <w:spacing w:line="276" w:lineRule="auto"/>
        <w:jc w:val="center"/>
        <w:rPr>
          <w:b/>
          <w:bCs/>
          <w:color w:val="000000"/>
          <w:sz w:val="28"/>
          <w:szCs w:val="28"/>
        </w:rPr>
      </w:pPr>
    </w:p>
    <w:p w:rsidR="00077E33" w:rsidRDefault="00E77B8F">
      <w:pPr>
        <w:keepNext/>
        <w:pBdr>
          <w:top w:val="nil"/>
          <w:left w:val="nil"/>
          <w:bottom w:val="nil"/>
          <w:right w:val="nil"/>
          <w:between w:val="nil"/>
        </w:pBdr>
        <w:spacing w:line="276" w:lineRule="auto"/>
        <w:jc w:val="center"/>
        <w:rPr>
          <w:b/>
          <w:bCs/>
          <w:color w:val="000000"/>
          <w:sz w:val="28"/>
          <w:szCs w:val="28"/>
        </w:rPr>
      </w:pPr>
      <w:r>
        <w:rPr>
          <w:b/>
          <w:bCs/>
          <w:color w:val="000000"/>
          <w:sz w:val="28"/>
          <w:szCs w:val="28"/>
        </w:rPr>
        <w:t>Ведомость учета проведения итогового собеседования в аудитории</w:t>
      </w:r>
    </w:p>
    <w:p w:rsidR="00077E33" w:rsidRDefault="00E77B8F">
      <w:pPr>
        <w:pBdr>
          <w:top w:val="nil"/>
          <w:left w:val="nil"/>
          <w:bottom w:val="nil"/>
          <w:right w:val="nil"/>
          <w:between w:val="nil"/>
        </w:pBdr>
        <w:spacing w:after="120" w:line="276" w:lineRule="auto"/>
        <w:jc w:val="center"/>
        <w:rPr>
          <w:color w:val="000000"/>
          <w:sz w:val="24"/>
          <w:szCs w:val="24"/>
        </w:rPr>
      </w:pPr>
      <w:r>
        <w:rPr>
          <w:b/>
          <w:bCs/>
          <w:color w:val="000000"/>
          <w:sz w:val="24"/>
          <w:szCs w:val="24"/>
        </w:rPr>
        <w:t>ИС-02. Ведомость учета проведения итогового собеседования в аудитории</w:t>
      </w:r>
    </w:p>
    <w:p w:rsidR="00077E33" w:rsidRDefault="00077E33">
      <w:pPr>
        <w:widowControl w:val="0"/>
        <w:pBdr>
          <w:top w:val="nil"/>
          <w:left w:val="nil"/>
          <w:bottom w:val="nil"/>
          <w:right w:val="nil"/>
          <w:between w:val="nil"/>
        </w:pBdr>
        <w:spacing w:line="276" w:lineRule="auto"/>
        <w:jc w:val="both"/>
        <w:rPr>
          <w:color w:val="000000"/>
          <w:sz w:val="24"/>
          <w:szCs w:val="24"/>
        </w:rPr>
      </w:pPr>
    </w:p>
    <w:tbl>
      <w:tblPr>
        <w:tblStyle w:val="ad"/>
        <w:tblW w:w="152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9"/>
        <w:gridCol w:w="1878"/>
        <w:gridCol w:w="1878"/>
        <w:gridCol w:w="1882"/>
        <w:gridCol w:w="1882"/>
        <w:gridCol w:w="1878"/>
        <w:gridCol w:w="2142"/>
        <w:gridCol w:w="1878"/>
      </w:tblGrid>
      <w:tr w:rsidR="00077E33">
        <w:trPr>
          <w:trHeight w:val="70"/>
        </w:trPr>
        <w:tc>
          <w:tcPr>
            <w:tcW w:w="1879" w:type="dxa"/>
            <w:tcBorders>
              <w:top w:val="nil"/>
              <w:left w:val="nil"/>
              <w:bottom w:val="nil"/>
              <w:right w:val="single" w:sz="4" w:space="0" w:color="000000"/>
            </w:tcBorders>
            <w:vAlign w:val="center"/>
          </w:tcPr>
          <w:p w:rsidR="00077E33" w:rsidRDefault="00E77B8F">
            <w:pPr>
              <w:pBdr>
                <w:top w:val="nil"/>
                <w:left w:val="nil"/>
                <w:bottom w:val="nil"/>
                <w:right w:val="nil"/>
                <w:between w:val="nil"/>
              </w:pBdr>
              <w:spacing w:after="120"/>
              <w:jc w:val="right"/>
              <w:rPr>
                <w:color w:val="000000"/>
                <w:sz w:val="24"/>
                <w:szCs w:val="24"/>
              </w:rPr>
            </w:pPr>
            <w:r>
              <w:rPr>
                <w:color w:val="000000"/>
                <w:sz w:val="24"/>
                <w:szCs w:val="24"/>
              </w:rPr>
              <w:t>Субъект РФ:</w:t>
            </w:r>
          </w:p>
        </w:tc>
        <w:tc>
          <w:tcPr>
            <w:tcW w:w="1878" w:type="dxa"/>
            <w:tcBorders>
              <w:left w:val="single" w:sz="4" w:space="0" w:color="000000"/>
              <w:right w:val="single" w:sz="4" w:space="0" w:color="000000"/>
            </w:tcBorders>
            <w:vAlign w:val="center"/>
          </w:tcPr>
          <w:p w:rsidR="00077E33" w:rsidRDefault="00077E33">
            <w:pPr>
              <w:pBdr>
                <w:top w:val="nil"/>
                <w:left w:val="nil"/>
                <w:bottom w:val="nil"/>
                <w:right w:val="nil"/>
                <w:between w:val="nil"/>
              </w:pBdr>
              <w:spacing w:after="120"/>
              <w:jc w:val="right"/>
              <w:rPr>
                <w:color w:val="000000"/>
                <w:sz w:val="24"/>
                <w:szCs w:val="24"/>
              </w:rPr>
            </w:pPr>
          </w:p>
        </w:tc>
        <w:tc>
          <w:tcPr>
            <w:tcW w:w="1878" w:type="dxa"/>
            <w:tcBorders>
              <w:top w:val="nil"/>
              <w:left w:val="single" w:sz="4" w:space="0" w:color="000000"/>
              <w:bottom w:val="nil"/>
              <w:right w:val="single" w:sz="4" w:space="0" w:color="000000"/>
            </w:tcBorders>
            <w:vAlign w:val="center"/>
          </w:tcPr>
          <w:p w:rsidR="00077E33" w:rsidRDefault="00E77B8F">
            <w:pPr>
              <w:pBdr>
                <w:top w:val="nil"/>
                <w:left w:val="nil"/>
                <w:bottom w:val="nil"/>
                <w:right w:val="nil"/>
                <w:between w:val="nil"/>
              </w:pBdr>
              <w:spacing w:after="120"/>
              <w:jc w:val="right"/>
              <w:rPr>
                <w:color w:val="000000"/>
                <w:sz w:val="24"/>
                <w:szCs w:val="24"/>
              </w:rPr>
            </w:pPr>
            <w:r>
              <w:rPr>
                <w:color w:val="000000"/>
                <w:sz w:val="24"/>
                <w:szCs w:val="24"/>
              </w:rPr>
              <w:t>Код МСУ</w:t>
            </w:r>
          </w:p>
        </w:tc>
        <w:tc>
          <w:tcPr>
            <w:tcW w:w="1882" w:type="dxa"/>
            <w:tcBorders>
              <w:left w:val="single" w:sz="4" w:space="0" w:color="000000"/>
              <w:right w:val="single" w:sz="4" w:space="0" w:color="000000"/>
            </w:tcBorders>
            <w:vAlign w:val="center"/>
          </w:tcPr>
          <w:p w:rsidR="00077E33" w:rsidRDefault="00077E33">
            <w:pPr>
              <w:pBdr>
                <w:top w:val="nil"/>
                <w:left w:val="nil"/>
                <w:bottom w:val="nil"/>
                <w:right w:val="nil"/>
                <w:between w:val="nil"/>
              </w:pBdr>
              <w:spacing w:after="120"/>
              <w:jc w:val="right"/>
              <w:rPr>
                <w:color w:val="000000"/>
                <w:sz w:val="24"/>
                <w:szCs w:val="24"/>
              </w:rPr>
            </w:pPr>
          </w:p>
        </w:tc>
        <w:tc>
          <w:tcPr>
            <w:tcW w:w="1882" w:type="dxa"/>
            <w:tcBorders>
              <w:top w:val="nil"/>
              <w:left w:val="single" w:sz="4" w:space="0" w:color="000000"/>
              <w:bottom w:val="nil"/>
              <w:right w:val="single" w:sz="4" w:space="0" w:color="000000"/>
            </w:tcBorders>
            <w:vAlign w:val="center"/>
          </w:tcPr>
          <w:p w:rsidR="00077E33" w:rsidRDefault="00E77B8F">
            <w:pPr>
              <w:pBdr>
                <w:top w:val="nil"/>
                <w:left w:val="nil"/>
                <w:bottom w:val="nil"/>
                <w:right w:val="nil"/>
                <w:between w:val="nil"/>
              </w:pBdr>
              <w:spacing w:after="120"/>
              <w:jc w:val="right"/>
              <w:rPr>
                <w:color w:val="000000"/>
                <w:sz w:val="24"/>
                <w:szCs w:val="24"/>
              </w:rPr>
            </w:pPr>
            <w:r>
              <w:rPr>
                <w:color w:val="000000"/>
                <w:sz w:val="24"/>
                <w:szCs w:val="24"/>
              </w:rPr>
              <w:t>Код ОО</w:t>
            </w:r>
          </w:p>
        </w:tc>
        <w:tc>
          <w:tcPr>
            <w:tcW w:w="1878" w:type="dxa"/>
            <w:tcBorders>
              <w:left w:val="single" w:sz="4" w:space="0" w:color="000000"/>
            </w:tcBorders>
            <w:vAlign w:val="center"/>
          </w:tcPr>
          <w:p w:rsidR="00077E33" w:rsidRDefault="00077E33">
            <w:pPr>
              <w:pBdr>
                <w:top w:val="nil"/>
                <w:left w:val="nil"/>
                <w:bottom w:val="nil"/>
                <w:right w:val="nil"/>
                <w:between w:val="nil"/>
              </w:pBdr>
              <w:spacing w:after="120"/>
              <w:jc w:val="right"/>
              <w:rPr>
                <w:color w:val="000000"/>
                <w:sz w:val="24"/>
                <w:szCs w:val="24"/>
              </w:rPr>
            </w:pPr>
          </w:p>
        </w:tc>
        <w:tc>
          <w:tcPr>
            <w:tcW w:w="2142" w:type="dxa"/>
            <w:tcBorders>
              <w:top w:val="nil"/>
              <w:left w:val="single" w:sz="4" w:space="0" w:color="000000"/>
              <w:bottom w:val="nil"/>
              <w:right w:val="single" w:sz="4" w:space="0" w:color="000000"/>
            </w:tcBorders>
            <w:vAlign w:val="center"/>
          </w:tcPr>
          <w:p w:rsidR="00077E33" w:rsidRDefault="00E77B8F">
            <w:pPr>
              <w:pBdr>
                <w:top w:val="nil"/>
                <w:left w:val="nil"/>
                <w:bottom w:val="nil"/>
                <w:right w:val="nil"/>
                <w:between w:val="nil"/>
              </w:pBdr>
              <w:spacing w:after="120"/>
              <w:jc w:val="right"/>
              <w:rPr>
                <w:color w:val="000000"/>
                <w:sz w:val="24"/>
                <w:szCs w:val="24"/>
              </w:rPr>
            </w:pPr>
            <w:r>
              <w:rPr>
                <w:color w:val="000000"/>
                <w:sz w:val="24"/>
                <w:szCs w:val="24"/>
              </w:rPr>
              <w:t>Аудитория</w:t>
            </w:r>
          </w:p>
        </w:tc>
        <w:tc>
          <w:tcPr>
            <w:tcW w:w="1878" w:type="dxa"/>
            <w:tcBorders>
              <w:left w:val="single" w:sz="4" w:space="0" w:color="000000"/>
            </w:tcBorders>
          </w:tcPr>
          <w:p w:rsidR="00077E33" w:rsidRDefault="00077E33">
            <w:pPr>
              <w:pBdr>
                <w:top w:val="nil"/>
                <w:left w:val="nil"/>
                <w:bottom w:val="nil"/>
                <w:right w:val="nil"/>
                <w:between w:val="nil"/>
              </w:pBdr>
              <w:spacing w:after="120"/>
              <w:jc w:val="right"/>
              <w:rPr>
                <w:color w:val="000000"/>
                <w:sz w:val="24"/>
                <w:szCs w:val="24"/>
              </w:rPr>
            </w:pPr>
          </w:p>
        </w:tc>
      </w:tr>
    </w:tbl>
    <w:p w:rsidR="00077E33" w:rsidRDefault="00E77B8F">
      <w:pPr>
        <w:pBdr>
          <w:top w:val="nil"/>
          <w:left w:val="nil"/>
          <w:bottom w:val="nil"/>
          <w:right w:val="nil"/>
          <w:between w:val="nil"/>
        </w:pBdr>
        <w:jc w:val="both"/>
        <w:rPr>
          <w:color w:val="000000"/>
          <w:sz w:val="24"/>
          <w:szCs w:val="24"/>
        </w:rPr>
      </w:pPr>
      <w:r>
        <w:rPr>
          <w:color w:val="000000"/>
          <w:sz w:val="24"/>
          <w:szCs w:val="24"/>
        </w:rPr>
        <w:br/>
        <w:t>Предмет __________________________     Дата  _______________</w:t>
      </w:r>
    </w:p>
    <w:p w:rsidR="00077E33" w:rsidRDefault="00077E33">
      <w:pPr>
        <w:pBdr>
          <w:top w:val="nil"/>
          <w:left w:val="nil"/>
          <w:bottom w:val="nil"/>
          <w:right w:val="nil"/>
          <w:between w:val="nil"/>
        </w:pBdr>
        <w:spacing w:after="120"/>
        <w:jc w:val="both"/>
        <w:rPr>
          <w:color w:val="000000"/>
          <w:sz w:val="24"/>
          <w:szCs w:val="24"/>
        </w:rPr>
      </w:pPr>
    </w:p>
    <w:tbl>
      <w:tblPr>
        <w:tblStyle w:val="ae"/>
        <w:tblW w:w="15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1"/>
        <w:gridCol w:w="3396"/>
        <w:gridCol w:w="1607"/>
        <w:gridCol w:w="1494"/>
        <w:gridCol w:w="1128"/>
        <w:gridCol w:w="1232"/>
        <w:gridCol w:w="1701"/>
        <w:gridCol w:w="1951"/>
        <w:gridCol w:w="1832"/>
      </w:tblGrid>
      <w:tr w:rsidR="00077E33">
        <w:tc>
          <w:tcPr>
            <w:tcW w:w="901" w:type="dxa"/>
            <w:shd w:val="clear" w:color="auto" w:fill="D9D9D9"/>
            <w:vAlign w:val="center"/>
          </w:tcPr>
          <w:p w:rsidR="00077E33" w:rsidRPr="004D66E2" w:rsidRDefault="00E77B8F">
            <w:pPr>
              <w:pBdr>
                <w:top w:val="nil"/>
                <w:left w:val="nil"/>
                <w:bottom w:val="nil"/>
                <w:right w:val="nil"/>
                <w:between w:val="nil"/>
              </w:pBdr>
              <w:spacing w:after="120"/>
              <w:jc w:val="center"/>
              <w:rPr>
                <w:sz w:val="24"/>
                <w:szCs w:val="24"/>
              </w:rPr>
            </w:pPr>
            <w:r w:rsidRPr="004D66E2">
              <w:rPr>
                <w:sz w:val="24"/>
                <w:szCs w:val="24"/>
              </w:rPr>
              <w:t xml:space="preserve">№ </w:t>
            </w:r>
            <w:proofErr w:type="spellStart"/>
            <w:r w:rsidRPr="004D66E2">
              <w:rPr>
                <w:sz w:val="24"/>
                <w:szCs w:val="24"/>
              </w:rPr>
              <w:t>п.п</w:t>
            </w:r>
            <w:proofErr w:type="spellEnd"/>
            <w:r w:rsidRPr="004D66E2">
              <w:rPr>
                <w:sz w:val="24"/>
                <w:szCs w:val="24"/>
              </w:rPr>
              <w:t>.</w:t>
            </w:r>
          </w:p>
        </w:tc>
        <w:tc>
          <w:tcPr>
            <w:tcW w:w="3396" w:type="dxa"/>
            <w:shd w:val="clear" w:color="auto" w:fill="D9D9D9"/>
            <w:vAlign w:val="center"/>
          </w:tcPr>
          <w:p w:rsidR="00077E33" w:rsidRPr="004D66E2" w:rsidRDefault="00E77B8F">
            <w:pPr>
              <w:pBdr>
                <w:top w:val="nil"/>
                <w:left w:val="nil"/>
                <w:bottom w:val="nil"/>
                <w:right w:val="nil"/>
                <w:between w:val="nil"/>
              </w:pBdr>
              <w:spacing w:after="120"/>
              <w:jc w:val="center"/>
              <w:rPr>
                <w:sz w:val="24"/>
                <w:szCs w:val="24"/>
              </w:rPr>
            </w:pPr>
            <w:r w:rsidRPr="004D66E2">
              <w:rPr>
                <w:sz w:val="24"/>
                <w:szCs w:val="24"/>
              </w:rPr>
              <w:t>ФИО участника</w:t>
            </w:r>
          </w:p>
        </w:tc>
        <w:tc>
          <w:tcPr>
            <w:tcW w:w="1607" w:type="dxa"/>
            <w:shd w:val="clear" w:color="auto" w:fill="D9D9D9"/>
            <w:vAlign w:val="center"/>
          </w:tcPr>
          <w:p w:rsidR="00077E33" w:rsidRPr="004D66E2" w:rsidRDefault="00E77B8F">
            <w:pPr>
              <w:pBdr>
                <w:top w:val="nil"/>
                <w:left w:val="nil"/>
                <w:bottom w:val="nil"/>
                <w:right w:val="nil"/>
                <w:between w:val="nil"/>
              </w:pBdr>
              <w:spacing w:after="120"/>
              <w:jc w:val="center"/>
              <w:rPr>
                <w:sz w:val="24"/>
                <w:szCs w:val="24"/>
              </w:rPr>
            </w:pPr>
            <w:r w:rsidRPr="004D66E2">
              <w:rPr>
                <w:sz w:val="24"/>
                <w:szCs w:val="24"/>
              </w:rPr>
              <w:t>Серия документа</w:t>
            </w:r>
          </w:p>
        </w:tc>
        <w:tc>
          <w:tcPr>
            <w:tcW w:w="1494" w:type="dxa"/>
            <w:shd w:val="clear" w:color="auto" w:fill="D9D9D9"/>
            <w:vAlign w:val="center"/>
          </w:tcPr>
          <w:p w:rsidR="00077E33" w:rsidRPr="004D66E2" w:rsidRDefault="00E77B8F">
            <w:pPr>
              <w:pBdr>
                <w:top w:val="nil"/>
                <w:left w:val="nil"/>
                <w:bottom w:val="nil"/>
                <w:right w:val="nil"/>
                <w:between w:val="nil"/>
              </w:pBdr>
              <w:spacing w:after="120"/>
              <w:jc w:val="center"/>
              <w:rPr>
                <w:sz w:val="24"/>
                <w:szCs w:val="24"/>
              </w:rPr>
            </w:pPr>
            <w:r w:rsidRPr="004D66E2">
              <w:rPr>
                <w:sz w:val="24"/>
                <w:szCs w:val="24"/>
              </w:rPr>
              <w:t>Номер документа</w:t>
            </w:r>
          </w:p>
        </w:tc>
        <w:tc>
          <w:tcPr>
            <w:tcW w:w="1128" w:type="dxa"/>
            <w:shd w:val="clear" w:color="auto" w:fill="D9D9D9"/>
            <w:vAlign w:val="center"/>
          </w:tcPr>
          <w:p w:rsidR="00077E33" w:rsidRPr="004D66E2" w:rsidRDefault="00E77B8F">
            <w:pPr>
              <w:pBdr>
                <w:top w:val="nil"/>
                <w:left w:val="nil"/>
                <w:bottom w:val="nil"/>
                <w:right w:val="nil"/>
                <w:between w:val="nil"/>
              </w:pBdr>
              <w:spacing w:after="120"/>
              <w:jc w:val="center"/>
              <w:rPr>
                <w:sz w:val="24"/>
                <w:szCs w:val="24"/>
              </w:rPr>
            </w:pPr>
            <w:r w:rsidRPr="004D66E2">
              <w:rPr>
                <w:sz w:val="24"/>
                <w:szCs w:val="24"/>
              </w:rPr>
              <w:t>Класс</w:t>
            </w:r>
          </w:p>
        </w:tc>
        <w:tc>
          <w:tcPr>
            <w:tcW w:w="1232" w:type="dxa"/>
            <w:shd w:val="clear" w:color="auto" w:fill="D9D9D9"/>
            <w:vAlign w:val="center"/>
          </w:tcPr>
          <w:p w:rsidR="00077E33" w:rsidRPr="004D66E2" w:rsidRDefault="00E77B8F">
            <w:pPr>
              <w:pBdr>
                <w:top w:val="nil"/>
                <w:left w:val="nil"/>
                <w:bottom w:val="nil"/>
                <w:right w:val="nil"/>
                <w:between w:val="nil"/>
              </w:pBdr>
              <w:jc w:val="center"/>
              <w:rPr>
                <w:sz w:val="24"/>
                <w:szCs w:val="24"/>
              </w:rPr>
            </w:pPr>
            <w:r w:rsidRPr="004D66E2">
              <w:rPr>
                <w:sz w:val="24"/>
                <w:szCs w:val="24"/>
              </w:rPr>
              <w:t>Время начала</w:t>
            </w:r>
          </w:p>
        </w:tc>
        <w:tc>
          <w:tcPr>
            <w:tcW w:w="1701" w:type="dxa"/>
            <w:shd w:val="clear" w:color="auto" w:fill="D9D9D9"/>
            <w:vAlign w:val="center"/>
          </w:tcPr>
          <w:p w:rsidR="00077E33" w:rsidRPr="004D66E2" w:rsidRDefault="00E77B8F">
            <w:pPr>
              <w:pBdr>
                <w:top w:val="nil"/>
                <w:left w:val="nil"/>
                <w:bottom w:val="nil"/>
                <w:right w:val="nil"/>
                <w:between w:val="nil"/>
              </w:pBdr>
              <w:jc w:val="center"/>
              <w:rPr>
                <w:sz w:val="24"/>
                <w:szCs w:val="24"/>
              </w:rPr>
            </w:pPr>
            <w:r w:rsidRPr="004D66E2">
              <w:rPr>
                <w:sz w:val="24"/>
                <w:szCs w:val="24"/>
              </w:rPr>
              <w:t>Время завершения</w:t>
            </w:r>
          </w:p>
        </w:tc>
        <w:tc>
          <w:tcPr>
            <w:tcW w:w="1951" w:type="dxa"/>
            <w:shd w:val="clear" w:color="auto" w:fill="D9D9D9"/>
            <w:vAlign w:val="center"/>
          </w:tcPr>
          <w:p w:rsidR="00077E33" w:rsidRPr="004D66E2" w:rsidRDefault="00E77B8F">
            <w:pPr>
              <w:pBdr>
                <w:top w:val="nil"/>
                <w:left w:val="nil"/>
                <w:bottom w:val="nil"/>
                <w:right w:val="nil"/>
                <w:between w:val="nil"/>
              </w:pBdr>
              <w:spacing w:after="120"/>
              <w:jc w:val="center"/>
              <w:rPr>
                <w:sz w:val="24"/>
                <w:szCs w:val="24"/>
              </w:rPr>
            </w:pPr>
            <w:r w:rsidRPr="004D66E2">
              <w:rPr>
                <w:sz w:val="24"/>
                <w:szCs w:val="24"/>
              </w:rPr>
              <w:t>Не завершил по объективным причинам</w:t>
            </w:r>
          </w:p>
        </w:tc>
        <w:tc>
          <w:tcPr>
            <w:tcW w:w="1832" w:type="dxa"/>
            <w:shd w:val="clear" w:color="auto" w:fill="D9D9D9"/>
            <w:vAlign w:val="center"/>
          </w:tcPr>
          <w:p w:rsidR="00077E33" w:rsidRPr="004D66E2" w:rsidRDefault="00E77B8F">
            <w:pPr>
              <w:pBdr>
                <w:top w:val="nil"/>
                <w:left w:val="nil"/>
                <w:bottom w:val="nil"/>
                <w:right w:val="nil"/>
                <w:between w:val="nil"/>
              </w:pBdr>
              <w:spacing w:after="120"/>
              <w:jc w:val="center"/>
              <w:rPr>
                <w:sz w:val="24"/>
                <w:szCs w:val="24"/>
              </w:rPr>
            </w:pPr>
            <w:r w:rsidRPr="004D66E2">
              <w:rPr>
                <w:sz w:val="24"/>
                <w:szCs w:val="24"/>
              </w:rPr>
              <w:t>Подпись участника</w:t>
            </w:r>
          </w:p>
        </w:tc>
      </w:tr>
      <w:tr w:rsidR="00077E33">
        <w:tc>
          <w:tcPr>
            <w:tcW w:w="901" w:type="dxa"/>
          </w:tcPr>
          <w:p w:rsidR="00077E33" w:rsidRDefault="00077E33">
            <w:pPr>
              <w:pBdr>
                <w:top w:val="nil"/>
                <w:left w:val="nil"/>
                <w:bottom w:val="nil"/>
                <w:right w:val="nil"/>
                <w:between w:val="nil"/>
              </w:pBdr>
              <w:spacing w:after="120"/>
              <w:jc w:val="both"/>
              <w:rPr>
                <w:color w:val="000000"/>
                <w:sz w:val="24"/>
                <w:szCs w:val="24"/>
              </w:rPr>
            </w:pPr>
          </w:p>
        </w:tc>
        <w:tc>
          <w:tcPr>
            <w:tcW w:w="3396" w:type="dxa"/>
          </w:tcPr>
          <w:p w:rsidR="00077E33" w:rsidRDefault="00077E33">
            <w:pPr>
              <w:pBdr>
                <w:top w:val="nil"/>
                <w:left w:val="nil"/>
                <w:bottom w:val="nil"/>
                <w:right w:val="nil"/>
                <w:between w:val="nil"/>
              </w:pBdr>
              <w:spacing w:after="120"/>
              <w:jc w:val="both"/>
              <w:rPr>
                <w:color w:val="000000"/>
                <w:sz w:val="24"/>
                <w:szCs w:val="24"/>
              </w:rPr>
            </w:pPr>
          </w:p>
        </w:tc>
        <w:tc>
          <w:tcPr>
            <w:tcW w:w="1607" w:type="dxa"/>
          </w:tcPr>
          <w:p w:rsidR="00077E33" w:rsidRDefault="00077E33">
            <w:pPr>
              <w:pBdr>
                <w:top w:val="nil"/>
                <w:left w:val="nil"/>
                <w:bottom w:val="nil"/>
                <w:right w:val="nil"/>
                <w:between w:val="nil"/>
              </w:pBdr>
              <w:spacing w:after="120"/>
              <w:jc w:val="both"/>
              <w:rPr>
                <w:color w:val="000000"/>
                <w:sz w:val="24"/>
                <w:szCs w:val="24"/>
              </w:rPr>
            </w:pPr>
          </w:p>
        </w:tc>
        <w:tc>
          <w:tcPr>
            <w:tcW w:w="1494" w:type="dxa"/>
          </w:tcPr>
          <w:p w:rsidR="00077E33" w:rsidRDefault="00077E33">
            <w:pPr>
              <w:pBdr>
                <w:top w:val="nil"/>
                <w:left w:val="nil"/>
                <w:bottom w:val="nil"/>
                <w:right w:val="nil"/>
                <w:between w:val="nil"/>
              </w:pBdr>
              <w:spacing w:after="120"/>
              <w:jc w:val="both"/>
              <w:rPr>
                <w:color w:val="000000"/>
                <w:sz w:val="24"/>
                <w:szCs w:val="24"/>
              </w:rPr>
            </w:pPr>
          </w:p>
        </w:tc>
        <w:tc>
          <w:tcPr>
            <w:tcW w:w="1128" w:type="dxa"/>
          </w:tcPr>
          <w:p w:rsidR="00077E33" w:rsidRDefault="00077E33">
            <w:pPr>
              <w:pBdr>
                <w:top w:val="nil"/>
                <w:left w:val="nil"/>
                <w:bottom w:val="nil"/>
                <w:right w:val="nil"/>
                <w:between w:val="nil"/>
              </w:pBdr>
              <w:spacing w:after="120"/>
              <w:jc w:val="both"/>
              <w:rPr>
                <w:color w:val="000000"/>
                <w:sz w:val="24"/>
                <w:szCs w:val="24"/>
              </w:rPr>
            </w:pPr>
          </w:p>
        </w:tc>
        <w:tc>
          <w:tcPr>
            <w:tcW w:w="1232" w:type="dxa"/>
          </w:tcPr>
          <w:p w:rsidR="00077E33" w:rsidRDefault="00077E33">
            <w:pPr>
              <w:pBdr>
                <w:top w:val="nil"/>
                <w:left w:val="nil"/>
                <w:bottom w:val="nil"/>
                <w:right w:val="nil"/>
                <w:between w:val="nil"/>
              </w:pBdr>
              <w:spacing w:after="120"/>
              <w:jc w:val="both"/>
              <w:rPr>
                <w:color w:val="000000"/>
                <w:sz w:val="24"/>
                <w:szCs w:val="24"/>
              </w:rPr>
            </w:pPr>
          </w:p>
        </w:tc>
        <w:tc>
          <w:tcPr>
            <w:tcW w:w="1701" w:type="dxa"/>
          </w:tcPr>
          <w:p w:rsidR="00077E33" w:rsidRDefault="00077E33">
            <w:pPr>
              <w:pBdr>
                <w:top w:val="nil"/>
                <w:left w:val="nil"/>
                <w:bottom w:val="nil"/>
                <w:right w:val="nil"/>
                <w:between w:val="nil"/>
              </w:pBdr>
              <w:spacing w:after="120"/>
              <w:jc w:val="both"/>
              <w:rPr>
                <w:color w:val="000000"/>
                <w:sz w:val="24"/>
                <w:szCs w:val="24"/>
              </w:rPr>
            </w:pPr>
          </w:p>
        </w:tc>
        <w:tc>
          <w:tcPr>
            <w:tcW w:w="1951" w:type="dxa"/>
          </w:tcPr>
          <w:p w:rsidR="00077E33" w:rsidRDefault="00077E33">
            <w:pPr>
              <w:pBdr>
                <w:top w:val="nil"/>
                <w:left w:val="nil"/>
                <w:bottom w:val="nil"/>
                <w:right w:val="nil"/>
                <w:between w:val="nil"/>
              </w:pBdr>
              <w:spacing w:after="120"/>
              <w:jc w:val="both"/>
              <w:rPr>
                <w:color w:val="000000"/>
                <w:sz w:val="24"/>
                <w:szCs w:val="24"/>
              </w:rPr>
            </w:pPr>
          </w:p>
        </w:tc>
        <w:tc>
          <w:tcPr>
            <w:tcW w:w="1832" w:type="dxa"/>
          </w:tcPr>
          <w:p w:rsidR="00077E33" w:rsidRDefault="00077E33">
            <w:pPr>
              <w:pBdr>
                <w:top w:val="nil"/>
                <w:left w:val="nil"/>
                <w:bottom w:val="nil"/>
                <w:right w:val="nil"/>
                <w:between w:val="nil"/>
              </w:pBdr>
              <w:spacing w:after="120"/>
              <w:jc w:val="both"/>
              <w:rPr>
                <w:color w:val="000000"/>
                <w:sz w:val="24"/>
                <w:szCs w:val="24"/>
              </w:rPr>
            </w:pPr>
          </w:p>
        </w:tc>
      </w:tr>
      <w:tr w:rsidR="00077E33">
        <w:tc>
          <w:tcPr>
            <w:tcW w:w="901" w:type="dxa"/>
          </w:tcPr>
          <w:p w:rsidR="00077E33" w:rsidRDefault="00077E33">
            <w:pPr>
              <w:pBdr>
                <w:top w:val="nil"/>
                <w:left w:val="nil"/>
                <w:bottom w:val="nil"/>
                <w:right w:val="nil"/>
                <w:between w:val="nil"/>
              </w:pBdr>
              <w:spacing w:after="120"/>
              <w:jc w:val="both"/>
              <w:rPr>
                <w:color w:val="000000"/>
                <w:sz w:val="24"/>
                <w:szCs w:val="24"/>
              </w:rPr>
            </w:pPr>
          </w:p>
        </w:tc>
        <w:tc>
          <w:tcPr>
            <w:tcW w:w="3396" w:type="dxa"/>
          </w:tcPr>
          <w:p w:rsidR="00077E33" w:rsidRDefault="00077E33">
            <w:pPr>
              <w:pBdr>
                <w:top w:val="nil"/>
                <w:left w:val="nil"/>
                <w:bottom w:val="nil"/>
                <w:right w:val="nil"/>
                <w:between w:val="nil"/>
              </w:pBdr>
              <w:spacing w:after="120"/>
              <w:jc w:val="both"/>
              <w:rPr>
                <w:color w:val="000000"/>
                <w:sz w:val="24"/>
                <w:szCs w:val="24"/>
              </w:rPr>
            </w:pPr>
          </w:p>
        </w:tc>
        <w:tc>
          <w:tcPr>
            <w:tcW w:w="1607" w:type="dxa"/>
          </w:tcPr>
          <w:p w:rsidR="00077E33" w:rsidRDefault="00077E33">
            <w:pPr>
              <w:pBdr>
                <w:top w:val="nil"/>
                <w:left w:val="nil"/>
                <w:bottom w:val="nil"/>
                <w:right w:val="nil"/>
                <w:between w:val="nil"/>
              </w:pBdr>
              <w:spacing w:after="120"/>
              <w:jc w:val="both"/>
              <w:rPr>
                <w:color w:val="000000"/>
                <w:sz w:val="24"/>
                <w:szCs w:val="24"/>
              </w:rPr>
            </w:pPr>
          </w:p>
        </w:tc>
        <w:tc>
          <w:tcPr>
            <w:tcW w:w="1494" w:type="dxa"/>
          </w:tcPr>
          <w:p w:rsidR="00077E33" w:rsidRDefault="00077E33">
            <w:pPr>
              <w:pBdr>
                <w:top w:val="nil"/>
                <w:left w:val="nil"/>
                <w:bottom w:val="nil"/>
                <w:right w:val="nil"/>
                <w:between w:val="nil"/>
              </w:pBdr>
              <w:spacing w:after="120"/>
              <w:jc w:val="both"/>
              <w:rPr>
                <w:color w:val="000000"/>
                <w:sz w:val="24"/>
                <w:szCs w:val="24"/>
              </w:rPr>
            </w:pPr>
          </w:p>
        </w:tc>
        <w:tc>
          <w:tcPr>
            <w:tcW w:w="1128" w:type="dxa"/>
          </w:tcPr>
          <w:p w:rsidR="00077E33" w:rsidRDefault="00077E33">
            <w:pPr>
              <w:pBdr>
                <w:top w:val="nil"/>
                <w:left w:val="nil"/>
                <w:bottom w:val="nil"/>
                <w:right w:val="nil"/>
                <w:between w:val="nil"/>
              </w:pBdr>
              <w:spacing w:after="120"/>
              <w:jc w:val="both"/>
              <w:rPr>
                <w:color w:val="000000"/>
                <w:sz w:val="24"/>
                <w:szCs w:val="24"/>
              </w:rPr>
            </w:pPr>
          </w:p>
        </w:tc>
        <w:tc>
          <w:tcPr>
            <w:tcW w:w="1232" w:type="dxa"/>
          </w:tcPr>
          <w:p w:rsidR="00077E33" w:rsidRDefault="00077E33">
            <w:pPr>
              <w:pBdr>
                <w:top w:val="nil"/>
                <w:left w:val="nil"/>
                <w:bottom w:val="nil"/>
                <w:right w:val="nil"/>
                <w:between w:val="nil"/>
              </w:pBdr>
              <w:spacing w:after="120"/>
              <w:jc w:val="both"/>
              <w:rPr>
                <w:color w:val="000000"/>
                <w:sz w:val="24"/>
                <w:szCs w:val="24"/>
              </w:rPr>
            </w:pPr>
          </w:p>
        </w:tc>
        <w:tc>
          <w:tcPr>
            <w:tcW w:w="1701" w:type="dxa"/>
          </w:tcPr>
          <w:p w:rsidR="00077E33" w:rsidRDefault="00077E33">
            <w:pPr>
              <w:pBdr>
                <w:top w:val="nil"/>
                <w:left w:val="nil"/>
                <w:bottom w:val="nil"/>
                <w:right w:val="nil"/>
                <w:between w:val="nil"/>
              </w:pBdr>
              <w:spacing w:after="120"/>
              <w:jc w:val="both"/>
              <w:rPr>
                <w:color w:val="000000"/>
                <w:sz w:val="24"/>
                <w:szCs w:val="24"/>
              </w:rPr>
            </w:pPr>
          </w:p>
        </w:tc>
        <w:tc>
          <w:tcPr>
            <w:tcW w:w="1951" w:type="dxa"/>
          </w:tcPr>
          <w:p w:rsidR="00077E33" w:rsidRDefault="00077E33">
            <w:pPr>
              <w:pBdr>
                <w:top w:val="nil"/>
                <w:left w:val="nil"/>
                <w:bottom w:val="nil"/>
                <w:right w:val="nil"/>
                <w:between w:val="nil"/>
              </w:pBdr>
              <w:spacing w:after="120"/>
              <w:jc w:val="both"/>
              <w:rPr>
                <w:color w:val="000000"/>
                <w:sz w:val="24"/>
                <w:szCs w:val="24"/>
              </w:rPr>
            </w:pPr>
          </w:p>
        </w:tc>
        <w:tc>
          <w:tcPr>
            <w:tcW w:w="1832" w:type="dxa"/>
          </w:tcPr>
          <w:p w:rsidR="00077E33" w:rsidRDefault="00077E33">
            <w:pPr>
              <w:pBdr>
                <w:top w:val="nil"/>
                <w:left w:val="nil"/>
                <w:bottom w:val="nil"/>
                <w:right w:val="nil"/>
                <w:between w:val="nil"/>
              </w:pBdr>
              <w:spacing w:after="120"/>
              <w:jc w:val="both"/>
              <w:rPr>
                <w:color w:val="000000"/>
                <w:sz w:val="24"/>
                <w:szCs w:val="24"/>
              </w:rPr>
            </w:pPr>
          </w:p>
        </w:tc>
      </w:tr>
      <w:tr w:rsidR="00077E33">
        <w:tc>
          <w:tcPr>
            <w:tcW w:w="901" w:type="dxa"/>
          </w:tcPr>
          <w:p w:rsidR="00077E33" w:rsidRDefault="00077E33">
            <w:pPr>
              <w:pBdr>
                <w:top w:val="nil"/>
                <w:left w:val="nil"/>
                <w:bottom w:val="nil"/>
                <w:right w:val="nil"/>
                <w:between w:val="nil"/>
              </w:pBdr>
              <w:spacing w:after="120"/>
              <w:jc w:val="both"/>
              <w:rPr>
                <w:color w:val="000000"/>
                <w:sz w:val="24"/>
                <w:szCs w:val="24"/>
              </w:rPr>
            </w:pPr>
          </w:p>
        </w:tc>
        <w:tc>
          <w:tcPr>
            <w:tcW w:w="3396" w:type="dxa"/>
          </w:tcPr>
          <w:p w:rsidR="00077E33" w:rsidRDefault="00077E33">
            <w:pPr>
              <w:pBdr>
                <w:top w:val="nil"/>
                <w:left w:val="nil"/>
                <w:bottom w:val="nil"/>
                <w:right w:val="nil"/>
                <w:between w:val="nil"/>
              </w:pBdr>
              <w:spacing w:after="120"/>
              <w:jc w:val="both"/>
              <w:rPr>
                <w:color w:val="000000"/>
                <w:sz w:val="24"/>
                <w:szCs w:val="24"/>
              </w:rPr>
            </w:pPr>
          </w:p>
        </w:tc>
        <w:tc>
          <w:tcPr>
            <w:tcW w:w="1607" w:type="dxa"/>
          </w:tcPr>
          <w:p w:rsidR="00077E33" w:rsidRDefault="00077E33">
            <w:pPr>
              <w:pBdr>
                <w:top w:val="nil"/>
                <w:left w:val="nil"/>
                <w:bottom w:val="nil"/>
                <w:right w:val="nil"/>
                <w:between w:val="nil"/>
              </w:pBdr>
              <w:spacing w:after="120"/>
              <w:jc w:val="both"/>
              <w:rPr>
                <w:color w:val="000000"/>
                <w:sz w:val="24"/>
                <w:szCs w:val="24"/>
              </w:rPr>
            </w:pPr>
          </w:p>
        </w:tc>
        <w:tc>
          <w:tcPr>
            <w:tcW w:w="1494" w:type="dxa"/>
          </w:tcPr>
          <w:p w:rsidR="00077E33" w:rsidRDefault="00077E33">
            <w:pPr>
              <w:pBdr>
                <w:top w:val="nil"/>
                <w:left w:val="nil"/>
                <w:bottom w:val="nil"/>
                <w:right w:val="nil"/>
                <w:between w:val="nil"/>
              </w:pBdr>
              <w:spacing w:after="120"/>
              <w:jc w:val="both"/>
              <w:rPr>
                <w:color w:val="000000"/>
                <w:sz w:val="24"/>
                <w:szCs w:val="24"/>
              </w:rPr>
            </w:pPr>
          </w:p>
        </w:tc>
        <w:tc>
          <w:tcPr>
            <w:tcW w:w="1128" w:type="dxa"/>
          </w:tcPr>
          <w:p w:rsidR="00077E33" w:rsidRDefault="00077E33">
            <w:pPr>
              <w:pBdr>
                <w:top w:val="nil"/>
                <w:left w:val="nil"/>
                <w:bottom w:val="nil"/>
                <w:right w:val="nil"/>
                <w:between w:val="nil"/>
              </w:pBdr>
              <w:spacing w:after="120"/>
              <w:jc w:val="both"/>
              <w:rPr>
                <w:color w:val="000000"/>
                <w:sz w:val="24"/>
                <w:szCs w:val="24"/>
              </w:rPr>
            </w:pPr>
          </w:p>
        </w:tc>
        <w:tc>
          <w:tcPr>
            <w:tcW w:w="1232" w:type="dxa"/>
          </w:tcPr>
          <w:p w:rsidR="00077E33" w:rsidRDefault="00077E33">
            <w:pPr>
              <w:pBdr>
                <w:top w:val="nil"/>
                <w:left w:val="nil"/>
                <w:bottom w:val="nil"/>
                <w:right w:val="nil"/>
                <w:between w:val="nil"/>
              </w:pBdr>
              <w:spacing w:after="120"/>
              <w:jc w:val="both"/>
              <w:rPr>
                <w:color w:val="000000"/>
                <w:sz w:val="24"/>
                <w:szCs w:val="24"/>
              </w:rPr>
            </w:pPr>
          </w:p>
        </w:tc>
        <w:tc>
          <w:tcPr>
            <w:tcW w:w="1701" w:type="dxa"/>
          </w:tcPr>
          <w:p w:rsidR="00077E33" w:rsidRDefault="00077E33">
            <w:pPr>
              <w:pBdr>
                <w:top w:val="nil"/>
                <w:left w:val="nil"/>
                <w:bottom w:val="nil"/>
                <w:right w:val="nil"/>
                <w:between w:val="nil"/>
              </w:pBdr>
              <w:spacing w:after="120"/>
              <w:jc w:val="both"/>
              <w:rPr>
                <w:color w:val="000000"/>
                <w:sz w:val="24"/>
                <w:szCs w:val="24"/>
              </w:rPr>
            </w:pPr>
          </w:p>
        </w:tc>
        <w:tc>
          <w:tcPr>
            <w:tcW w:w="1951" w:type="dxa"/>
          </w:tcPr>
          <w:p w:rsidR="00077E33" w:rsidRDefault="00077E33">
            <w:pPr>
              <w:pBdr>
                <w:top w:val="nil"/>
                <w:left w:val="nil"/>
                <w:bottom w:val="nil"/>
                <w:right w:val="nil"/>
                <w:between w:val="nil"/>
              </w:pBdr>
              <w:spacing w:after="120"/>
              <w:jc w:val="both"/>
              <w:rPr>
                <w:color w:val="000000"/>
                <w:sz w:val="24"/>
                <w:szCs w:val="24"/>
              </w:rPr>
            </w:pPr>
          </w:p>
        </w:tc>
        <w:tc>
          <w:tcPr>
            <w:tcW w:w="1832" w:type="dxa"/>
          </w:tcPr>
          <w:p w:rsidR="00077E33" w:rsidRDefault="00077E33">
            <w:pPr>
              <w:pBdr>
                <w:top w:val="nil"/>
                <w:left w:val="nil"/>
                <w:bottom w:val="nil"/>
                <w:right w:val="nil"/>
                <w:between w:val="nil"/>
              </w:pBdr>
              <w:spacing w:after="120"/>
              <w:jc w:val="both"/>
              <w:rPr>
                <w:color w:val="000000"/>
                <w:sz w:val="24"/>
                <w:szCs w:val="24"/>
              </w:rPr>
            </w:pPr>
          </w:p>
        </w:tc>
      </w:tr>
      <w:tr w:rsidR="00077E33">
        <w:tc>
          <w:tcPr>
            <w:tcW w:w="901" w:type="dxa"/>
          </w:tcPr>
          <w:p w:rsidR="00077E33" w:rsidRDefault="00077E33">
            <w:pPr>
              <w:pBdr>
                <w:top w:val="nil"/>
                <w:left w:val="nil"/>
                <w:bottom w:val="nil"/>
                <w:right w:val="nil"/>
                <w:between w:val="nil"/>
              </w:pBdr>
              <w:spacing w:after="120"/>
              <w:jc w:val="both"/>
              <w:rPr>
                <w:color w:val="000000"/>
                <w:sz w:val="24"/>
                <w:szCs w:val="24"/>
              </w:rPr>
            </w:pPr>
          </w:p>
        </w:tc>
        <w:tc>
          <w:tcPr>
            <w:tcW w:w="3396" w:type="dxa"/>
          </w:tcPr>
          <w:p w:rsidR="00077E33" w:rsidRDefault="00077E33">
            <w:pPr>
              <w:pBdr>
                <w:top w:val="nil"/>
                <w:left w:val="nil"/>
                <w:bottom w:val="nil"/>
                <w:right w:val="nil"/>
                <w:between w:val="nil"/>
              </w:pBdr>
              <w:spacing w:after="120"/>
              <w:jc w:val="both"/>
              <w:rPr>
                <w:color w:val="000000"/>
                <w:sz w:val="24"/>
                <w:szCs w:val="24"/>
              </w:rPr>
            </w:pPr>
          </w:p>
        </w:tc>
        <w:tc>
          <w:tcPr>
            <w:tcW w:w="1607" w:type="dxa"/>
          </w:tcPr>
          <w:p w:rsidR="00077E33" w:rsidRDefault="00077E33">
            <w:pPr>
              <w:pBdr>
                <w:top w:val="nil"/>
                <w:left w:val="nil"/>
                <w:bottom w:val="nil"/>
                <w:right w:val="nil"/>
                <w:between w:val="nil"/>
              </w:pBdr>
              <w:spacing w:after="120"/>
              <w:jc w:val="both"/>
              <w:rPr>
                <w:color w:val="000000"/>
                <w:sz w:val="24"/>
                <w:szCs w:val="24"/>
              </w:rPr>
            </w:pPr>
          </w:p>
        </w:tc>
        <w:tc>
          <w:tcPr>
            <w:tcW w:w="1494" w:type="dxa"/>
          </w:tcPr>
          <w:p w:rsidR="00077E33" w:rsidRDefault="00077E33">
            <w:pPr>
              <w:pBdr>
                <w:top w:val="nil"/>
                <w:left w:val="nil"/>
                <w:bottom w:val="nil"/>
                <w:right w:val="nil"/>
                <w:between w:val="nil"/>
              </w:pBdr>
              <w:spacing w:after="120"/>
              <w:jc w:val="both"/>
              <w:rPr>
                <w:color w:val="000000"/>
                <w:sz w:val="24"/>
                <w:szCs w:val="24"/>
              </w:rPr>
            </w:pPr>
          </w:p>
        </w:tc>
        <w:tc>
          <w:tcPr>
            <w:tcW w:w="1128" w:type="dxa"/>
          </w:tcPr>
          <w:p w:rsidR="00077E33" w:rsidRDefault="00077E33">
            <w:pPr>
              <w:pBdr>
                <w:top w:val="nil"/>
                <w:left w:val="nil"/>
                <w:bottom w:val="nil"/>
                <w:right w:val="nil"/>
                <w:between w:val="nil"/>
              </w:pBdr>
              <w:spacing w:after="120"/>
              <w:jc w:val="both"/>
              <w:rPr>
                <w:color w:val="000000"/>
                <w:sz w:val="24"/>
                <w:szCs w:val="24"/>
              </w:rPr>
            </w:pPr>
          </w:p>
        </w:tc>
        <w:tc>
          <w:tcPr>
            <w:tcW w:w="1232" w:type="dxa"/>
          </w:tcPr>
          <w:p w:rsidR="00077E33" w:rsidRDefault="00077E33">
            <w:pPr>
              <w:pBdr>
                <w:top w:val="nil"/>
                <w:left w:val="nil"/>
                <w:bottom w:val="nil"/>
                <w:right w:val="nil"/>
                <w:between w:val="nil"/>
              </w:pBdr>
              <w:spacing w:after="120"/>
              <w:jc w:val="both"/>
              <w:rPr>
                <w:color w:val="000000"/>
                <w:sz w:val="24"/>
                <w:szCs w:val="24"/>
              </w:rPr>
            </w:pPr>
          </w:p>
        </w:tc>
        <w:tc>
          <w:tcPr>
            <w:tcW w:w="1701" w:type="dxa"/>
          </w:tcPr>
          <w:p w:rsidR="00077E33" w:rsidRDefault="00077E33">
            <w:pPr>
              <w:pBdr>
                <w:top w:val="nil"/>
                <w:left w:val="nil"/>
                <w:bottom w:val="nil"/>
                <w:right w:val="nil"/>
                <w:between w:val="nil"/>
              </w:pBdr>
              <w:spacing w:after="120"/>
              <w:jc w:val="both"/>
              <w:rPr>
                <w:color w:val="000000"/>
                <w:sz w:val="24"/>
                <w:szCs w:val="24"/>
              </w:rPr>
            </w:pPr>
          </w:p>
        </w:tc>
        <w:tc>
          <w:tcPr>
            <w:tcW w:w="1951" w:type="dxa"/>
          </w:tcPr>
          <w:p w:rsidR="00077E33" w:rsidRDefault="00077E33">
            <w:pPr>
              <w:pBdr>
                <w:top w:val="nil"/>
                <w:left w:val="nil"/>
                <w:bottom w:val="nil"/>
                <w:right w:val="nil"/>
                <w:between w:val="nil"/>
              </w:pBdr>
              <w:spacing w:after="120"/>
              <w:jc w:val="both"/>
              <w:rPr>
                <w:color w:val="000000"/>
                <w:sz w:val="24"/>
                <w:szCs w:val="24"/>
              </w:rPr>
            </w:pPr>
          </w:p>
        </w:tc>
        <w:tc>
          <w:tcPr>
            <w:tcW w:w="1832" w:type="dxa"/>
          </w:tcPr>
          <w:p w:rsidR="00077E33" w:rsidRDefault="00077E33">
            <w:pPr>
              <w:pBdr>
                <w:top w:val="nil"/>
                <w:left w:val="nil"/>
                <w:bottom w:val="nil"/>
                <w:right w:val="nil"/>
                <w:between w:val="nil"/>
              </w:pBdr>
              <w:spacing w:after="120"/>
              <w:jc w:val="both"/>
              <w:rPr>
                <w:color w:val="000000"/>
                <w:sz w:val="24"/>
                <w:szCs w:val="24"/>
              </w:rPr>
            </w:pPr>
          </w:p>
        </w:tc>
      </w:tr>
      <w:tr w:rsidR="00077E33">
        <w:tc>
          <w:tcPr>
            <w:tcW w:w="901" w:type="dxa"/>
          </w:tcPr>
          <w:p w:rsidR="00077E33" w:rsidRDefault="00077E33">
            <w:pPr>
              <w:pBdr>
                <w:top w:val="nil"/>
                <w:left w:val="nil"/>
                <w:bottom w:val="nil"/>
                <w:right w:val="nil"/>
                <w:between w:val="nil"/>
              </w:pBdr>
              <w:spacing w:after="120"/>
              <w:jc w:val="both"/>
              <w:rPr>
                <w:color w:val="000000"/>
                <w:sz w:val="24"/>
                <w:szCs w:val="24"/>
              </w:rPr>
            </w:pPr>
          </w:p>
        </w:tc>
        <w:tc>
          <w:tcPr>
            <w:tcW w:w="3396" w:type="dxa"/>
          </w:tcPr>
          <w:p w:rsidR="00077E33" w:rsidRDefault="00077E33">
            <w:pPr>
              <w:pBdr>
                <w:top w:val="nil"/>
                <w:left w:val="nil"/>
                <w:bottom w:val="nil"/>
                <w:right w:val="nil"/>
                <w:between w:val="nil"/>
              </w:pBdr>
              <w:spacing w:after="120"/>
              <w:jc w:val="both"/>
              <w:rPr>
                <w:color w:val="000000"/>
                <w:sz w:val="24"/>
                <w:szCs w:val="24"/>
              </w:rPr>
            </w:pPr>
          </w:p>
        </w:tc>
        <w:tc>
          <w:tcPr>
            <w:tcW w:w="1607" w:type="dxa"/>
          </w:tcPr>
          <w:p w:rsidR="00077E33" w:rsidRDefault="00077E33">
            <w:pPr>
              <w:pBdr>
                <w:top w:val="nil"/>
                <w:left w:val="nil"/>
                <w:bottom w:val="nil"/>
                <w:right w:val="nil"/>
                <w:between w:val="nil"/>
              </w:pBdr>
              <w:spacing w:after="120"/>
              <w:jc w:val="both"/>
              <w:rPr>
                <w:color w:val="000000"/>
                <w:sz w:val="24"/>
                <w:szCs w:val="24"/>
              </w:rPr>
            </w:pPr>
          </w:p>
        </w:tc>
        <w:tc>
          <w:tcPr>
            <w:tcW w:w="1494" w:type="dxa"/>
          </w:tcPr>
          <w:p w:rsidR="00077E33" w:rsidRDefault="00077E33">
            <w:pPr>
              <w:pBdr>
                <w:top w:val="nil"/>
                <w:left w:val="nil"/>
                <w:bottom w:val="nil"/>
                <w:right w:val="nil"/>
                <w:between w:val="nil"/>
              </w:pBdr>
              <w:spacing w:after="120"/>
              <w:jc w:val="both"/>
              <w:rPr>
                <w:color w:val="000000"/>
                <w:sz w:val="24"/>
                <w:szCs w:val="24"/>
              </w:rPr>
            </w:pPr>
          </w:p>
        </w:tc>
        <w:tc>
          <w:tcPr>
            <w:tcW w:w="1128" w:type="dxa"/>
          </w:tcPr>
          <w:p w:rsidR="00077E33" w:rsidRDefault="00077E33">
            <w:pPr>
              <w:pBdr>
                <w:top w:val="nil"/>
                <w:left w:val="nil"/>
                <w:bottom w:val="nil"/>
                <w:right w:val="nil"/>
                <w:between w:val="nil"/>
              </w:pBdr>
              <w:spacing w:after="120"/>
              <w:jc w:val="both"/>
              <w:rPr>
                <w:color w:val="000000"/>
                <w:sz w:val="24"/>
                <w:szCs w:val="24"/>
              </w:rPr>
            </w:pPr>
          </w:p>
        </w:tc>
        <w:tc>
          <w:tcPr>
            <w:tcW w:w="1232" w:type="dxa"/>
          </w:tcPr>
          <w:p w:rsidR="00077E33" w:rsidRDefault="00077E33">
            <w:pPr>
              <w:pBdr>
                <w:top w:val="nil"/>
                <w:left w:val="nil"/>
                <w:bottom w:val="nil"/>
                <w:right w:val="nil"/>
                <w:between w:val="nil"/>
              </w:pBdr>
              <w:spacing w:after="120"/>
              <w:jc w:val="both"/>
              <w:rPr>
                <w:color w:val="000000"/>
                <w:sz w:val="24"/>
                <w:szCs w:val="24"/>
              </w:rPr>
            </w:pPr>
          </w:p>
        </w:tc>
        <w:tc>
          <w:tcPr>
            <w:tcW w:w="1701" w:type="dxa"/>
          </w:tcPr>
          <w:p w:rsidR="00077E33" w:rsidRDefault="00077E33">
            <w:pPr>
              <w:pBdr>
                <w:top w:val="nil"/>
                <w:left w:val="nil"/>
                <w:bottom w:val="nil"/>
                <w:right w:val="nil"/>
                <w:between w:val="nil"/>
              </w:pBdr>
              <w:spacing w:after="120"/>
              <w:jc w:val="both"/>
              <w:rPr>
                <w:color w:val="000000"/>
                <w:sz w:val="24"/>
                <w:szCs w:val="24"/>
              </w:rPr>
            </w:pPr>
          </w:p>
        </w:tc>
        <w:tc>
          <w:tcPr>
            <w:tcW w:w="1951" w:type="dxa"/>
          </w:tcPr>
          <w:p w:rsidR="00077E33" w:rsidRDefault="00077E33">
            <w:pPr>
              <w:pBdr>
                <w:top w:val="nil"/>
                <w:left w:val="nil"/>
                <w:bottom w:val="nil"/>
                <w:right w:val="nil"/>
                <w:between w:val="nil"/>
              </w:pBdr>
              <w:spacing w:after="120"/>
              <w:jc w:val="both"/>
              <w:rPr>
                <w:color w:val="000000"/>
                <w:sz w:val="24"/>
                <w:szCs w:val="24"/>
              </w:rPr>
            </w:pPr>
          </w:p>
        </w:tc>
        <w:tc>
          <w:tcPr>
            <w:tcW w:w="1832" w:type="dxa"/>
          </w:tcPr>
          <w:p w:rsidR="00077E33" w:rsidRDefault="00077E33">
            <w:pPr>
              <w:pBdr>
                <w:top w:val="nil"/>
                <w:left w:val="nil"/>
                <w:bottom w:val="nil"/>
                <w:right w:val="nil"/>
                <w:between w:val="nil"/>
              </w:pBdr>
              <w:spacing w:after="120"/>
              <w:jc w:val="both"/>
              <w:rPr>
                <w:color w:val="000000"/>
                <w:sz w:val="24"/>
                <w:szCs w:val="24"/>
              </w:rPr>
            </w:pPr>
          </w:p>
        </w:tc>
      </w:tr>
      <w:tr w:rsidR="00077E33">
        <w:tc>
          <w:tcPr>
            <w:tcW w:w="901" w:type="dxa"/>
          </w:tcPr>
          <w:p w:rsidR="00077E33" w:rsidRDefault="00077E33">
            <w:pPr>
              <w:pBdr>
                <w:top w:val="nil"/>
                <w:left w:val="nil"/>
                <w:bottom w:val="nil"/>
                <w:right w:val="nil"/>
                <w:between w:val="nil"/>
              </w:pBdr>
              <w:spacing w:after="120"/>
              <w:jc w:val="both"/>
              <w:rPr>
                <w:color w:val="000000"/>
                <w:sz w:val="24"/>
                <w:szCs w:val="24"/>
              </w:rPr>
            </w:pPr>
          </w:p>
        </w:tc>
        <w:tc>
          <w:tcPr>
            <w:tcW w:w="3396" w:type="dxa"/>
          </w:tcPr>
          <w:p w:rsidR="00077E33" w:rsidRDefault="00077E33">
            <w:pPr>
              <w:pBdr>
                <w:top w:val="nil"/>
                <w:left w:val="nil"/>
                <w:bottom w:val="nil"/>
                <w:right w:val="nil"/>
                <w:between w:val="nil"/>
              </w:pBdr>
              <w:spacing w:after="120"/>
              <w:jc w:val="both"/>
              <w:rPr>
                <w:color w:val="000000"/>
                <w:sz w:val="24"/>
                <w:szCs w:val="24"/>
              </w:rPr>
            </w:pPr>
          </w:p>
        </w:tc>
        <w:tc>
          <w:tcPr>
            <w:tcW w:w="1607" w:type="dxa"/>
          </w:tcPr>
          <w:p w:rsidR="00077E33" w:rsidRDefault="00077E33">
            <w:pPr>
              <w:pBdr>
                <w:top w:val="nil"/>
                <w:left w:val="nil"/>
                <w:bottom w:val="nil"/>
                <w:right w:val="nil"/>
                <w:between w:val="nil"/>
              </w:pBdr>
              <w:spacing w:after="120"/>
              <w:jc w:val="both"/>
              <w:rPr>
                <w:color w:val="000000"/>
                <w:sz w:val="24"/>
                <w:szCs w:val="24"/>
              </w:rPr>
            </w:pPr>
          </w:p>
        </w:tc>
        <w:tc>
          <w:tcPr>
            <w:tcW w:w="1494" w:type="dxa"/>
          </w:tcPr>
          <w:p w:rsidR="00077E33" w:rsidRDefault="00077E33">
            <w:pPr>
              <w:pBdr>
                <w:top w:val="nil"/>
                <w:left w:val="nil"/>
                <w:bottom w:val="nil"/>
                <w:right w:val="nil"/>
                <w:between w:val="nil"/>
              </w:pBdr>
              <w:spacing w:after="120"/>
              <w:jc w:val="both"/>
              <w:rPr>
                <w:color w:val="000000"/>
                <w:sz w:val="24"/>
                <w:szCs w:val="24"/>
              </w:rPr>
            </w:pPr>
          </w:p>
        </w:tc>
        <w:tc>
          <w:tcPr>
            <w:tcW w:w="1128" w:type="dxa"/>
          </w:tcPr>
          <w:p w:rsidR="00077E33" w:rsidRDefault="00077E33">
            <w:pPr>
              <w:pBdr>
                <w:top w:val="nil"/>
                <w:left w:val="nil"/>
                <w:bottom w:val="nil"/>
                <w:right w:val="nil"/>
                <w:between w:val="nil"/>
              </w:pBdr>
              <w:spacing w:after="120"/>
              <w:jc w:val="both"/>
              <w:rPr>
                <w:color w:val="000000"/>
                <w:sz w:val="24"/>
                <w:szCs w:val="24"/>
              </w:rPr>
            </w:pPr>
          </w:p>
        </w:tc>
        <w:tc>
          <w:tcPr>
            <w:tcW w:w="1232" w:type="dxa"/>
          </w:tcPr>
          <w:p w:rsidR="00077E33" w:rsidRDefault="00077E33">
            <w:pPr>
              <w:pBdr>
                <w:top w:val="nil"/>
                <w:left w:val="nil"/>
                <w:bottom w:val="nil"/>
                <w:right w:val="nil"/>
                <w:between w:val="nil"/>
              </w:pBdr>
              <w:spacing w:after="120"/>
              <w:jc w:val="both"/>
              <w:rPr>
                <w:color w:val="000000"/>
                <w:sz w:val="24"/>
                <w:szCs w:val="24"/>
              </w:rPr>
            </w:pPr>
          </w:p>
        </w:tc>
        <w:tc>
          <w:tcPr>
            <w:tcW w:w="1701" w:type="dxa"/>
          </w:tcPr>
          <w:p w:rsidR="00077E33" w:rsidRDefault="00077E33">
            <w:pPr>
              <w:pBdr>
                <w:top w:val="nil"/>
                <w:left w:val="nil"/>
                <w:bottom w:val="nil"/>
                <w:right w:val="nil"/>
                <w:between w:val="nil"/>
              </w:pBdr>
              <w:spacing w:after="120"/>
              <w:jc w:val="both"/>
              <w:rPr>
                <w:color w:val="000000"/>
                <w:sz w:val="24"/>
                <w:szCs w:val="24"/>
              </w:rPr>
            </w:pPr>
          </w:p>
        </w:tc>
        <w:tc>
          <w:tcPr>
            <w:tcW w:w="1951" w:type="dxa"/>
          </w:tcPr>
          <w:p w:rsidR="00077E33" w:rsidRDefault="00077E33">
            <w:pPr>
              <w:pBdr>
                <w:top w:val="nil"/>
                <w:left w:val="nil"/>
                <w:bottom w:val="nil"/>
                <w:right w:val="nil"/>
                <w:between w:val="nil"/>
              </w:pBdr>
              <w:spacing w:after="120"/>
              <w:jc w:val="both"/>
              <w:rPr>
                <w:color w:val="000000"/>
                <w:sz w:val="24"/>
                <w:szCs w:val="24"/>
              </w:rPr>
            </w:pPr>
          </w:p>
        </w:tc>
        <w:tc>
          <w:tcPr>
            <w:tcW w:w="1832" w:type="dxa"/>
          </w:tcPr>
          <w:p w:rsidR="00077E33" w:rsidRDefault="00077E33">
            <w:pPr>
              <w:pBdr>
                <w:top w:val="nil"/>
                <w:left w:val="nil"/>
                <w:bottom w:val="nil"/>
                <w:right w:val="nil"/>
                <w:between w:val="nil"/>
              </w:pBdr>
              <w:spacing w:after="120"/>
              <w:jc w:val="both"/>
              <w:rPr>
                <w:color w:val="000000"/>
                <w:sz w:val="24"/>
                <w:szCs w:val="24"/>
              </w:rPr>
            </w:pPr>
          </w:p>
        </w:tc>
      </w:tr>
      <w:tr w:rsidR="00077E33">
        <w:tc>
          <w:tcPr>
            <w:tcW w:w="901" w:type="dxa"/>
          </w:tcPr>
          <w:p w:rsidR="00077E33" w:rsidRDefault="00077E33">
            <w:pPr>
              <w:pBdr>
                <w:top w:val="nil"/>
                <w:left w:val="nil"/>
                <w:bottom w:val="nil"/>
                <w:right w:val="nil"/>
                <w:between w:val="nil"/>
              </w:pBdr>
              <w:spacing w:after="120"/>
              <w:jc w:val="both"/>
              <w:rPr>
                <w:color w:val="000000"/>
                <w:sz w:val="24"/>
                <w:szCs w:val="24"/>
              </w:rPr>
            </w:pPr>
          </w:p>
        </w:tc>
        <w:tc>
          <w:tcPr>
            <w:tcW w:w="3396" w:type="dxa"/>
          </w:tcPr>
          <w:p w:rsidR="00077E33" w:rsidRDefault="00077E33">
            <w:pPr>
              <w:pBdr>
                <w:top w:val="nil"/>
                <w:left w:val="nil"/>
                <w:bottom w:val="nil"/>
                <w:right w:val="nil"/>
                <w:between w:val="nil"/>
              </w:pBdr>
              <w:spacing w:after="120"/>
              <w:jc w:val="both"/>
              <w:rPr>
                <w:color w:val="000000"/>
                <w:sz w:val="24"/>
                <w:szCs w:val="24"/>
              </w:rPr>
            </w:pPr>
          </w:p>
        </w:tc>
        <w:tc>
          <w:tcPr>
            <w:tcW w:w="1607" w:type="dxa"/>
          </w:tcPr>
          <w:p w:rsidR="00077E33" w:rsidRDefault="00077E33">
            <w:pPr>
              <w:pBdr>
                <w:top w:val="nil"/>
                <w:left w:val="nil"/>
                <w:bottom w:val="nil"/>
                <w:right w:val="nil"/>
                <w:between w:val="nil"/>
              </w:pBdr>
              <w:spacing w:after="120"/>
              <w:jc w:val="both"/>
              <w:rPr>
                <w:color w:val="000000"/>
                <w:sz w:val="24"/>
                <w:szCs w:val="24"/>
              </w:rPr>
            </w:pPr>
          </w:p>
        </w:tc>
        <w:tc>
          <w:tcPr>
            <w:tcW w:w="1494" w:type="dxa"/>
          </w:tcPr>
          <w:p w:rsidR="00077E33" w:rsidRDefault="00077E33">
            <w:pPr>
              <w:pBdr>
                <w:top w:val="nil"/>
                <w:left w:val="nil"/>
                <w:bottom w:val="nil"/>
                <w:right w:val="nil"/>
                <w:between w:val="nil"/>
              </w:pBdr>
              <w:spacing w:after="120"/>
              <w:jc w:val="both"/>
              <w:rPr>
                <w:color w:val="000000"/>
                <w:sz w:val="24"/>
                <w:szCs w:val="24"/>
              </w:rPr>
            </w:pPr>
          </w:p>
        </w:tc>
        <w:tc>
          <w:tcPr>
            <w:tcW w:w="1128" w:type="dxa"/>
          </w:tcPr>
          <w:p w:rsidR="00077E33" w:rsidRDefault="00077E33">
            <w:pPr>
              <w:pBdr>
                <w:top w:val="nil"/>
                <w:left w:val="nil"/>
                <w:bottom w:val="nil"/>
                <w:right w:val="nil"/>
                <w:between w:val="nil"/>
              </w:pBdr>
              <w:spacing w:after="120"/>
              <w:jc w:val="both"/>
              <w:rPr>
                <w:color w:val="000000"/>
                <w:sz w:val="24"/>
                <w:szCs w:val="24"/>
              </w:rPr>
            </w:pPr>
          </w:p>
        </w:tc>
        <w:tc>
          <w:tcPr>
            <w:tcW w:w="1232" w:type="dxa"/>
          </w:tcPr>
          <w:p w:rsidR="00077E33" w:rsidRDefault="00077E33">
            <w:pPr>
              <w:pBdr>
                <w:top w:val="nil"/>
                <w:left w:val="nil"/>
                <w:bottom w:val="nil"/>
                <w:right w:val="nil"/>
                <w:between w:val="nil"/>
              </w:pBdr>
              <w:spacing w:after="120"/>
              <w:jc w:val="both"/>
              <w:rPr>
                <w:color w:val="000000"/>
                <w:sz w:val="24"/>
                <w:szCs w:val="24"/>
              </w:rPr>
            </w:pPr>
          </w:p>
        </w:tc>
        <w:tc>
          <w:tcPr>
            <w:tcW w:w="1701" w:type="dxa"/>
          </w:tcPr>
          <w:p w:rsidR="00077E33" w:rsidRDefault="00077E33">
            <w:pPr>
              <w:pBdr>
                <w:top w:val="nil"/>
                <w:left w:val="nil"/>
                <w:bottom w:val="nil"/>
                <w:right w:val="nil"/>
                <w:between w:val="nil"/>
              </w:pBdr>
              <w:spacing w:after="120"/>
              <w:jc w:val="both"/>
              <w:rPr>
                <w:color w:val="000000"/>
                <w:sz w:val="24"/>
                <w:szCs w:val="24"/>
              </w:rPr>
            </w:pPr>
          </w:p>
        </w:tc>
        <w:tc>
          <w:tcPr>
            <w:tcW w:w="1951" w:type="dxa"/>
          </w:tcPr>
          <w:p w:rsidR="00077E33" w:rsidRDefault="00077E33">
            <w:pPr>
              <w:pBdr>
                <w:top w:val="nil"/>
                <w:left w:val="nil"/>
                <w:bottom w:val="nil"/>
                <w:right w:val="nil"/>
                <w:between w:val="nil"/>
              </w:pBdr>
              <w:spacing w:after="120"/>
              <w:jc w:val="both"/>
              <w:rPr>
                <w:color w:val="000000"/>
                <w:sz w:val="24"/>
                <w:szCs w:val="24"/>
              </w:rPr>
            </w:pPr>
          </w:p>
        </w:tc>
        <w:tc>
          <w:tcPr>
            <w:tcW w:w="1832" w:type="dxa"/>
          </w:tcPr>
          <w:p w:rsidR="00077E33" w:rsidRDefault="00077E33">
            <w:pPr>
              <w:pBdr>
                <w:top w:val="nil"/>
                <w:left w:val="nil"/>
                <w:bottom w:val="nil"/>
                <w:right w:val="nil"/>
                <w:between w:val="nil"/>
              </w:pBdr>
              <w:spacing w:after="120"/>
              <w:jc w:val="both"/>
              <w:rPr>
                <w:color w:val="000000"/>
                <w:sz w:val="24"/>
                <w:szCs w:val="24"/>
              </w:rPr>
            </w:pPr>
          </w:p>
        </w:tc>
      </w:tr>
      <w:tr w:rsidR="00077E33">
        <w:tc>
          <w:tcPr>
            <w:tcW w:w="901" w:type="dxa"/>
          </w:tcPr>
          <w:p w:rsidR="00077E33" w:rsidRDefault="00077E33">
            <w:pPr>
              <w:pBdr>
                <w:top w:val="nil"/>
                <w:left w:val="nil"/>
                <w:bottom w:val="nil"/>
                <w:right w:val="nil"/>
                <w:between w:val="nil"/>
              </w:pBdr>
              <w:spacing w:after="120"/>
              <w:jc w:val="both"/>
              <w:rPr>
                <w:color w:val="000000"/>
                <w:sz w:val="24"/>
                <w:szCs w:val="24"/>
              </w:rPr>
            </w:pPr>
          </w:p>
        </w:tc>
        <w:tc>
          <w:tcPr>
            <w:tcW w:w="3396" w:type="dxa"/>
          </w:tcPr>
          <w:p w:rsidR="00077E33" w:rsidRDefault="00077E33">
            <w:pPr>
              <w:pBdr>
                <w:top w:val="nil"/>
                <w:left w:val="nil"/>
                <w:bottom w:val="nil"/>
                <w:right w:val="nil"/>
                <w:between w:val="nil"/>
              </w:pBdr>
              <w:spacing w:after="120"/>
              <w:jc w:val="both"/>
              <w:rPr>
                <w:color w:val="000000"/>
                <w:sz w:val="24"/>
                <w:szCs w:val="24"/>
              </w:rPr>
            </w:pPr>
          </w:p>
        </w:tc>
        <w:tc>
          <w:tcPr>
            <w:tcW w:w="1607" w:type="dxa"/>
          </w:tcPr>
          <w:p w:rsidR="00077E33" w:rsidRDefault="00077E33">
            <w:pPr>
              <w:pBdr>
                <w:top w:val="nil"/>
                <w:left w:val="nil"/>
                <w:bottom w:val="nil"/>
                <w:right w:val="nil"/>
                <w:between w:val="nil"/>
              </w:pBdr>
              <w:spacing w:after="120"/>
              <w:jc w:val="both"/>
              <w:rPr>
                <w:color w:val="000000"/>
                <w:sz w:val="24"/>
                <w:szCs w:val="24"/>
              </w:rPr>
            </w:pPr>
          </w:p>
        </w:tc>
        <w:tc>
          <w:tcPr>
            <w:tcW w:w="1494" w:type="dxa"/>
          </w:tcPr>
          <w:p w:rsidR="00077E33" w:rsidRDefault="00077E33">
            <w:pPr>
              <w:pBdr>
                <w:top w:val="nil"/>
                <w:left w:val="nil"/>
                <w:bottom w:val="nil"/>
                <w:right w:val="nil"/>
                <w:between w:val="nil"/>
              </w:pBdr>
              <w:spacing w:after="120"/>
              <w:jc w:val="both"/>
              <w:rPr>
                <w:color w:val="000000"/>
                <w:sz w:val="24"/>
                <w:szCs w:val="24"/>
              </w:rPr>
            </w:pPr>
          </w:p>
        </w:tc>
        <w:tc>
          <w:tcPr>
            <w:tcW w:w="1128" w:type="dxa"/>
          </w:tcPr>
          <w:p w:rsidR="00077E33" w:rsidRDefault="00077E33">
            <w:pPr>
              <w:pBdr>
                <w:top w:val="nil"/>
                <w:left w:val="nil"/>
                <w:bottom w:val="nil"/>
                <w:right w:val="nil"/>
                <w:between w:val="nil"/>
              </w:pBdr>
              <w:spacing w:after="120"/>
              <w:jc w:val="both"/>
              <w:rPr>
                <w:color w:val="000000"/>
                <w:sz w:val="24"/>
                <w:szCs w:val="24"/>
              </w:rPr>
            </w:pPr>
          </w:p>
        </w:tc>
        <w:tc>
          <w:tcPr>
            <w:tcW w:w="1232" w:type="dxa"/>
          </w:tcPr>
          <w:p w:rsidR="00077E33" w:rsidRDefault="00077E33">
            <w:pPr>
              <w:pBdr>
                <w:top w:val="nil"/>
                <w:left w:val="nil"/>
                <w:bottom w:val="nil"/>
                <w:right w:val="nil"/>
                <w:between w:val="nil"/>
              </w:pBdr>
              <w:spacing w:after="120"/>
              <w:jc w:val="both"/>
              <w:rPr>
                <w:color w:val="000000"/>
                <w:sz w:val="24"/>
                <w:szCs w:val="24"/>
              </w:rPr>
            </w:pPr>
          </w:p>
        </w:tc>
        <w:tc>
          <w:tcPr>
            <w:tcW w:w="1701" w:type="dxa"/>
          </w:tcPr>
          <w:p w:rsidR="00077E33" w:rsidRDefault="00077E33">
            <w:pPr>
              <w:pBdr>
                <w:top w:val="nil"/>
                <w:left w:val="nil"/>
                <w:bottom w:val="nil"/>
                <w:right w:val="nil"/>
                <w:between w:val="nil"/>
              </w:pBdr>
              <w:spacing w:after="120"/>
              <w:jc w:val="both"/>
              <w:rPr>
                <w:color w:val="000000"/>
                <w:sz w:val="24"/>
                <w:szCs w:val="24"/>
              </w:rPr>
            </w:pPr>
          </w:p>
        </w:tc>
        <w:tc>
          <w:tcPr>
            <w:tcW w:w="1951" w:type="dxa"/>
          </w:tcPr>
          <w:p w:rsidR="00077E33" w:rsidRDefault="00077E33">
            <w:pPr>
              <w:pBdr>
                <w:top w:val="nil"/>
                <w:left w:val="nil"/>
                <w:bottom w:val="nil"/>
                <w:right w:val="nil"/>
                <w:between w:val="nil"/>
              </w:pBdr>
              <w:spacing w:after="120"/>
              <w:jc w:val="both"/>
              <w:rPr>
                <w:color w:val="000000"/>
                <w:sz w:val="24"/>
                <w:szCs w:val="24"/>
              </w:rPr>
            </w:pPr>
          </w:p>
        </w:tc>
        <w:tc>
          <w:tcPr>
            <w:tcW w:w="1832" w:type="dxa"/>
          </w:tcPr>
          <w:p w:rsidR="00077E33" w:rsidRDefault="00077E33">
            <w:pPr>
              <w:pBdr>
                <w:top w:val="nil"/>
                <w:left w:val="nil"/>
                <w:bottom w:val="nil"/>
                <w:right w:val="nil"/>
                <w:between w:val="nil"/>
              </w:pBdr>
              <w:spacing w:after="120"/>
              <w:jc w:val="both"/>
              <w:rPr>
                <w:color w:val="000000"/>
                <w:sz w:val="24"/>
                <w:szCs w:val="24"/>
              </w:rPr>
            </w:pPr>
          </w:p>
        </w:tc>
      </w:tr>
      <w:tr w:rsidR="00077E33">
        <w:tc>
          <w:tcPr>
            <w:tcW w:w="901" w:type="dxa"/>
          </w:tcPr>
          <w:p w:rsidR="00077E33" w:rsidRDefault="00077E33">
            <w:pPr>
              <w:pBdr>
                <w:top w:val="nil"/>
                <w:left w:val="nil"/>
                <w:bottom w:val="nil"/>
                <w:right w:val="nil"/>
                <w:between w:val="nil"/>
              </w:pBdr>
              <w:spacing w:after="120"/>
              <w:jc w:val="both"/>
              <w:rPr>
                <w:color w:val="000000"/>
                <w:sz w:val="24"/>
                <w:szCs w:val="24"/>
              </w:rPr>
            </w:pPr>
          </w:p>
        </w:tc>
        <w:tc>
          <w:tcPr>
            <w:tcW w:w="3396" w:type="dxa"/>
          </w:tcPr>
          <w:p w:rsidR="00077E33" w:rsidRDefault="00077E33">
            <w:pPr>
              <w:pBdr>
                <w:top w:val="nil"/>
                <w:left w:val="nil"/>
                <w:bottom w:val="nil"/>
                <w:right w:val="nil"/>
                <w:between w:val="nil"/>
              </w:pBdr>
              <w:spacing w:after="120"/>
              <w:jc w:val="both"/>
              <w:rPr>
                <w:color w:val="000000"/>
                <w:sz w:val="24"/>
                <w:szCs w:val="24"/>
              </w:rPr>
            </w:pPr>
          </w:p>
        </w:tc>
        <w:tc>
          <w:tcPr>
            <w:tcW w:w="1607" w:type="dxa"/>
          </w:tcPr>
          <w:p w:rsidR="00077E33" w:rsidRDefault="00077E33">
            <w:pPr>
              <w:pBdr>
                <w:top w:val="nil"/>
                <w:left w:val="nil"/>
                <w:bottom w:val="nil"/>
                <w:right w:val="nil"/>
                <w:between w:val="nil"/>
              </w:pBdr>
              <w:spacing w:after="120"/>
              <w:jc w:val="both"/>
              <w:rPr>
                <w:color w:val="000000"/>
                <w:sz w:val="24"/>
                <w:szCs w:val="24"/>
              </w:rPr>
            </w:pPr>
          </w:p>
        </w:tc>
        <w:tc>
          <w:tcPr>
            <w:tcW w:w="1494" w:type="dxa"/>
          </w:tcPr>
          <w:p w:rsidR="00077E33" w:rsidRDefault="00077E33">
            <w:pPr>
              <w:pBdr>
                <w:top w:val="nil"/>
                <w:left w:val="nil"/>
                <w:bottom w:val="nil"/>
                <w:right w:val="nil"/>
                <w:between w:val="nil"/>
              </w:pBdr>
              <w:spacing w:after="120"/>
              <w:jc w:val="both"/>
              <w:rPr>
                <w:color w:val="000000"/>
                <w:sz w:val="24"/>
                <w:szCs w:val="24"/>
              </w:rPr>
            </w:pPr>
          </w:p>
        </w:tc>
        <w:tc>
          <w:tcPr>
            <w:tcW w:w="1128" w:type="dxa"/>
          </w:tcPr>
          <w:p w:rsidR="00077E33" w:rsidRDefault="00077E33">
            <w:pPr>
              <w:pBdr>
                <w:top w:val="nil"/>
                <w:left w:val="nil"/>
                <w:bottom w:val="nil"/>
                <w:right w:val="nil"/>
                <w:between w:val="nil"/>
              </w:pBdr>
              <w:spacing w:after="120"/>
              <w:jc w:val="both"/>
              <w:rPr>
                <w:color w:val="000000"/>
                <w:sz w:val="24"/>
                <w:szCs w:val="24"/>
              </w:rPr>
            </w:pPr>
          </w:p>
        </w:tc>
        <w:tc>
          <w:tcPr>
            <w:tcW w:w="1232" w:type="dxa"/>
          </w:tcPr>
          <w:p w:rsidR="00077E33" w:rsidRDefault="00077E33">
            <w:pPr>
              <w:pBdr>
                <w:top w:val="nil"/>
                <w:left w:val="nil"/>
                <w:bottom w:val="nil"/>
                <w:right w:val="nil"/>
                <w:between w:val="nil"/>
              </w:pBdr>
              <w:spacing w:after="120"/>
              <w:jc w:val="both"/>
              <w:rPr>
                <w:color w:val="000000"/>
                <w:sz w:val="24"/>
                <w:szCs w:val="24"/>
              </w:rPr>
            </w:pPr>
          </w:p>
        </w:tc>
        <w:tc>
          <w:tcPr>
            <w:tcW w:w="1701" w:type="dxa"/>
          </w:tcPr>
          <w:p w:rsidR="00077E33" w:rsidRDefault="00077E33">
            <w:pPr>
              <w:pBdr>
                <w:top w:val="nil"/>
                <w:left w:val="nil"/>
                <w:bottom w:val="nil"/>
                <w:right w:val="nil"/>
                <w:between w:val="nil"/>
              </w:pBdr>
              <w:spacing w:after="120"/>
              <w:jc w:val="both"/>
              <w:rPr>
                <w:color w:val="000000"/>
                <w:sz w:val="24"/>
                <w:szCs w:val="24"/>
              </w:rPr>
            </w:pPr>
          </w:p>
        </w:tc>
        <w:tc>
          <w:tcPr>
            <w:tcW w:w="1951" w:type="dxa"/>
          </w:tcPr>
          <w:p w:rsidR="00077E33" w:rsidRDefault="00077E33">
            <w:pPr>
              <w:pBdr>
                <w:top w:val="nil"/>
                <w:left w:val="nil"/>
                <w:bottom w:val="nil"/>
                <w:right w:val="nil"/>
                <w:between w:val="nil"/>
              </w:pBdr>
              <w:spacing w:after="120"/>
              <w:jc w:val="both"/>
              <w:rPr>
                <w:color w:val="000000"/>
                <w:sz w:val="24"/>
                <w:szCs w:val="24"/>
              </w:rPr>
            </w:pPr>
          </w:p>
        </w:tc>
        <w:tc>
          <w:tcPr>
            <w:tcW w:w="1832" w:type="dxa"/>
          </w:tcPr>
          <w:p w:rsidR="00077E33" w:rsidRDefault="00077E33">
            <w:pPr>
              <w:pBdr>
                <w:top w:val="nil"/>
                <w:left w:val="nil"/>
                <w:bottom w:val="nil"/>
                <w:right w:val="nil"/>
                <w:between w:val="nil"/>
              </w:pBdr>
              <w:spacing w:after="120"/>
              <w:jc w:val="both"/>
              <w:rPr>
                <w:color w:val="000000"/>
                <w:sz w:val="24"/>
                <w:szCs w:val="24"/>
              </w:rPr>
            </w:pPr>
          </w:p>
        </w:tc>
      </w:tr>
    </w:tbl>
    <w:p w:rsidR="00077E33" w:rsidRDefault="00077E33">
      <w:pPr>
        <w:pBdr>
          <w:top w:val="nil"/>
          <w:left w:val="nil"/>
          <w:bottom w:val="nil"/>
          <w:right w:val="nil"/>
          <w:between w:val="nil"/>
        </w:pBdr>
        <w:spacing w:after="120"/>
        <w:jc w:val="both"/>
        <w:rPr>
          <w:color w:val="000000"/>
          <w:sz w:val="24"/>
          <w:szCs w:val="24"/>
        </w:rPr>
      </w:pPr>
    </w:p>
    <w:tbl>
      <w:tblPr>
        <w:tblStyle w:val="af"/>
        <w:tblW w:w="15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00"/>
        <w:gridCol w:w="486"/>
        <w:gridCol w:w="3488"/>
        <w:gridCol w:w="485"/>
        <w:gridCol w:w="3283"/>
      </w:tblGrid>
      <w:tr w:rsidR="00077E33">
        <w:trPr>
          <w:trHeight w:val="63"/>
        </w:trPr>
        <w:tc>
          <w:tcPr>
            <w:tcW w:w="7500" w:type="dxa"/>
            <w:tcBorders>
              <w:top w:val="nil"/>
              <w:left w:val="nil"/>
              <w:bottom w:val="single" w:sz="4" w:space="0" w:color="000000"/>
              <w:right w:val="nil"/>
            </w:tcBorders>
          </w:tcPr>
          <w:p w:rsidR="00077E33" w:rsidRDefault="00077E33">
            <w:pPr>
              <w:pBdr>
                <w:top w:val="nil"/>
                <w:left w:val="nil"/>
                <w:bottom w:val="nil"/>
                <w:right w:val="nil"/>
                <w:between w:val="nil"/>
              </w:pBdr>
              <w:spacing w:after="120"/>
              <w:jc w:val="right"/>
              <w:rPr>
                <w:color w:val="000000"/>
                <w:sz w:val="24"/>
                <w:szCs w:val="24"/>
              </w:rPr>
            </w:pPr>
          </w:p>
        </w:tc>
        <w:tc>
          <w:tcPr>
            <w:tcW w:w="486" w:type="dxa"/>
            <w:tcBorders>
              <w:top w:val="nil"/>
              <w:left w:val="nil"/>
              <w:bottom w:val="nil"/>
              <w:right w:val="nil"/>
            </w:tcBorders>
          </w:tcPr>
          <w:p w:rsidR="00077E33" w:rsidRDefault="00E77B8F">
            <w:pPr>
              <w:pBdr>
                <w:top w:val="nil"/>
                <w:left w:val="nil"/>
                <w:bottom w:val="nil"/>
                <w:right w:val="nil"/>
                <w:between w:val="nil"/>
              </w:pBdr>
              <w:spacing w:after="120"/>
              <w:jc w:val="right"/>
              <w:rPr>
                <w:color w:val="000000"/>
                <w:sz w:val="24"/>
                <w:szCs w:val="24"/>
              </w:rPr>
            </w:pPr>
            <w:r>
              <w:rPr>
                <w:color w:val="000000"/>
                <w:sz w:val="24"/>
                <w:szCs w:val="24"/>
              </w:rPr>
              <w:t>/</w:t>
            </w:r>
          </w:p>
        </w:tc>
        <w:tc>
          <w:tcPr>
            <w:tcW w:w="3488" w:type="dxa"/>
            <w:tcBorders>
              <w:top w:val="nil"/>
              <w:left w:val="nil"/>
              <w:bottom w:val="single" w:sz="4" w:space="0" w:color="000000"/>
              <w:right w:val="nil"/>
            </w:tcBorders>
          </w:tcPr>
          <w:p w:rsidR="00077E33" w:rsidRDefault="00077E33">
            <w:pPr>
              <w:pBdr>
                <w:top w:val="nil"/>
                <w:left w:val="nil"/>
                <w:bottom w:val="nil"/>
                <w:right w:val="nil"/>
                <w:between w:val="nil"/>
              </w:pBdr>
              <w:spacing w:after="120"/>
              <w:jc w:val="right"/>
              <w:rPr>
                <w:color w:val="000000"/>
                <w:sz w:val="24"/>
                <w:szCs w:val="24"/>
              </w:rPr>
            </w:pPr>
          </w:p>
        </w:tc>
        <w:tc>
          <w:tcPr>
            <w:tcW w:w="485" w:type="dxa"/>
            <w:tcBorders>
              <w:top w:val="nil"/>
              <w:left w:val="nil"/>
              <w:bottom w:val="nil"/>
              <w:right w:val="nil"/>
            </w:tcBorders>
          </w:tcPr>
          <w:p w:rsidR="00077E33" w:rsidRDefault="00E77B8F">
            <w:pPr>
              <w:pBdr>
                <w:top w:val="nil"/>
                <w:left w:val="nil"/>
                <w:bottom w:val="nil"/>
                <w:right w:val="nil"/>
                <w:between w:val="nil"/>
              </w:pBdr>
              <w:spacing w:after="120"/>
              <w:jc w:val="both"/>
              <w:rPr>
                <w:color w:val="000000"/>
                <w:sz w:val="24"/>
                <w:szCs w:val="24"/>
              </w:rPr>
            </w:pPr>
            <w:r>
              <w:rPr>
                <w:color w:val="000000"/>
                <w:sz w:val="24"/>
                <w:szCs w:val="24"/>
              </w:rPr>
              <w:t>/</w:t>
            </w:r>
          </w:p>
        </w:tc>
        <w:tc>
          <w:tcPr>
            <w:tcW w:w="3283" w:type="dxa"/>
            <w:tcBorders>
              <w:top w:val="nil"/>
              <w:left w:val="nil"/>
              <w:bottom w:val="single" w:sz="4" w:space="0" w:color="000000"/>
              <w:right w:val="nil"/>
            </w:tcBorders>
          </w:tcPr>
          <w:p w:rsidR="00077E33" w:rsidRDefault="00077E33">
            <w:pPr>
              <w:pBdr>
                <w:top w:val="nil"/>
                <w:left w:val="nil"/>
                <w:bottom w:val="nil"/>
                <w:right w:val="nil"/>
                <w:between w:val="nil"/>
              </w:pBdr>
              <w:spacing w:after="120"/>
              <w:jc w:val="both"/>
              <w:rPr>
                <w:color w:val="000000"/>
                <w:sz w:val="24"/>
                <w:szCs w:val="24"/>
              </w:rPr>
            </w:pPr>
          </w:p>
        </w:tc>
      </w:tr>
      <w:tr w:rsidR="00077E33">
        <w:tc>
          <w:tcPr>
            <w:tcW w:w="7500" w:type="dxa"/>
            <w:tcBorders>
              <w:top w:val="single" w:sz="4" w:space="0" w:color="000000"/>
              <w:left w:val="nil"/>
              <w:bottom w:val="nil"/>
              <w:right w:val="nil"/>
            </w:tcBorders>
          </w:tcPr>
          <w:p w:rsidR="00077E33" w:rsidRDefault="00E77B8F">
            <w:pPr>
              <w:pBdr>
                <w:top w:val="nil"/>
                <w:left w:val="nil"/>
                <w:bottom w:val="nil"/>
                <w:right w:val="nil"/>
                <w:between w:val="nil"/>
              </w:pBdr>
              <w:spacing w:after="120"/>
              <w:jc w:val="center"/>
              <w:rPr>
                <w:color w:val="000000"/>
                <w:sz w:val="24"/>
                <w:szCs w:val="24"/>
              </w:rPr>
            </w:pPr>
            <w:r>
              <w:rPr>
                <w:b/>
                <w:bCs/>
                <w:color w:val="000000"/>
                <w:sz w:val="24"/>
                <w:szCs w:val="24"/>
              </w:rPr>
              <w:t>ФИО собеседника</w:t>
            </w:r>
          </w:p>
        </w:tc>
        <w:tc>
          <w:tcPr>
            <w:tcW w:w="486" w:type="dxa"/>
            <w:tcBorders>
              <w:top w:val="nil"/>
              <w:left w:val="nil"/>
              <w:bottom w:val="nil"/>
              <w:right w:val="nil"/>
            </w:tcBorders>
          </w:tcPr>
          <w:p w:rsidR="00077E33" w:rsidRDefault="00077E33">
            <w:pPr>
              <w:pBdr>
                <w:top w:val="nil"/>
                <w:left w:val="nil"/>
                <w:bottom w:val="nil"/>
                <w:right w:val="nil"/>
                <w:between w:val="nil"/>
              </w:pBdr>
              <w:spacing w:after="120"/>
              <w:jc w:val="center"/>
              <w:rPr>
                <w:color w:val="000000"/>
                <w:sz w:val="24"/>
                <w:szCs w:val="24"/>
              </w:rPr>
            </w:pPr>
          </w:p>
        </w:tc>
        <w:tc>
          <w:tcPr>
            <w:tcW w:w="3488" w:type="dxa"/>
            <w:tcBorders>
              <w:top w:val="single" w:sz="4" w:space="0" w:color="000000"/>
              <w:left w:val="nil"/>
              <w:bottom w:val="nil"/>
              <w:right w:val="nil"/>
            </w:tcBorders>
          </w:tcPr>
          <w:p w:rsidR="00077E33" w:rsidRDefault="00E77B8F">
            <w:pPr>
              <w:pBdr>
                <w:top w:val="nil"/>
                <w:left w:val="nil"/>
                <w:bottom w:val="nil"/>
                <w:right w:val="nil"/>
                <w:between w:val="nil"/>
              </w:pBdr>
              <w:spacing w:after="120"/>
              <w:jc w:val="center"/>
              <w:rPr>
                <w:color w:val="000000"/>
                <w:sz w:val="24"/>
                <w:szCs w:val="24"/>
              </w:rPr>
            </w:pPr>
            <w:r>
              <w:rPr>
                <w:b/>
                <w:bCs/>
                <w:color w:val="000000"/>
                <w:sz w:val="24"/>
                <w:szCs w:val="24"/>
              </w:rPr>
              <w:t>Подпись</w:t>
            </w:r>
          </w:p>
        </w:tc>
        <w:tc>
          <w:tcPr>
            <w:tcW w:w="485" w:type="dxa"/>
            <w:tcBorders>
              <w:top w:val="nil"/>
              <w:left w:val="nil"/>
              <w:bottom w:val="nil"/>
              <w:right w:val="nil"/>
            </w:tcBorders>
          </w:tcPr>
          <w:p w:rsidR="00077E33" w:rsidRDefault="00077E33">
            <w:pPr>
              <w:pBdr>
                <w:top w:val="nil"/>
                <w:left w:val="nil"/>
                <w:bottom w:val="nil"/>
                <w:right w:val="nil"/>
                <w:between w:val="nil"/>
              </w:pBdr>
              <w:spacing w:after="120"/>
              <w:jc w:val="center"/>
              <w:rPr>
                <w:color w:val="000000"/>
                <w:sz w:val="24"/>
                <w:szCs w:val="24"/>
              </w:rPr>
            </w:pPr>
          </w:p>
        </w:tc>
        <w:tc>
          <w:tcPr>
            <w:tcW w:w="3283" w:type="dxa"/>
            <w:tcBorders>
              <w:top w:val="single" w:sz="4" w:space="0" w:color="000000"/>
              <w:left w:val="nil"/>
              <w:bottom w:val="nil"/>
              <w:right w:val="nil"/>
            </w:tcBorders>
          </w:tcPr>
          <w:p w:rsidR="00077E33" w:rsidRDefault="00E77B8F">
            <w:pPr>
              <w:pBdr>
                <w:top w:val="nil"/>
                <w:left w:val="nil"/>
                <w:bottom w:val="nil"/>
                <w:right w:val="nil"/>
                <w:between w:val="nil"/>
              </w:pBdr>
              <w:spacing w:after="120"/>
              <w:jc w:val="center"/>
              <w:rPr>
                <w:color w:val="000000"/>
                <w:sz w:val="24"/>
                <w:szCs w:val="24"/>
              </w:rPr>
            </w:pPr>
            <w:r>
              <w:rPr>
                <w:b/>
                <w:bCs/>
                <w:color w:val="000000"/>
                <w:sz w:val="24"/>
                <w:szCs w:val="24"/>
              </w:rPr>
              <w:t>Дата</w:t>
            </w:r>
          </w:p>
        </w:tc>
      </w:tr>
    </w:tbl>
    <w:p w:rsidR="00077E33" w:rsidRPr="004D66E2" w:rsidRDefault="00077E33">
      <w:pPr>
        <w:pBdr>
          <w:top w:val="nil"/>
          <w:left w:val="nil"/>
          <w:bottom w:val="nil"/>
          <w:right w:val="nil"/>
          <w:between w:val="nil"/>
        </w:pBdr>
        <w:spacing w:after="200" w:line="276" w:lineRule="auto"/>
        <w:rPr>
          <w:color w:val="000000"/>
          <w:sz w:val="24"/>
          <w:szCs w:val="24"/>
          <w:lang w:val="ru-RU"/>
        </w:rPr>
        <w:sectPr w:rsidR="00077E33" w:rsidRPr="004D66E2">
          <w:pgSz w:w="16838" w:h="11906" w:orient="landscape"/>
          <w:pgMar w:top="1134" w:right="678" w:bottom="567" w:left="1134" w:header="454" w:footer="454" w:gutter="0"/>
          <w:pgNumType w:start="32"/>
          <w:cols w:space="720"/>
          <w:titlePg/>
        </w:sectPr>
      </w:pPr>
      <w:bookmarkStart w:id="27" w:name="_c9wogoyyl0ke" w:colFirst="0" w:colLast="0"/>
      <w:bookmarkEnd w:id="27"/>
    </w:p>
    <w:p w:rsidR="00077E33" w:rsidRPr="004D66E2" w:rsidRDefault="00077E33" w:rsidP="004D66E2">
      <w:pPr>
        <w:keepNext/>
        <w:pBdr>
          <w:top w:val="nil"/>
          <w:left w:val="nil"/>
          <w:bottom w:val="nil"/>
          <w:right w:val="nil"/>
          <w:between w:val="nil"/>
        </w:pBdr>
        <w:spacing w:line="276" w:lineRule="auto"/>
        <w:rPr>
          <w:b/>
          <w:bCs/>
          <w:color w:val="000000"/>
          <w:sz w:val="28"/>
          <w:szCs w:val="28"/>
          <w:lang w:val="ru-RU"/>
        </w:rPr>
      </w:pPr>
    </w:p>
    <w:tbl>
      <w:tblPr>
        <w:tblStyle w:val="af0"/>
        <w:tblW w:w="9925" w:type="dxa"/>
        <w:tblInd w:w="-108" w:type="dxa"/>
        <w:tblLayout w:type="fixed"/>
        <w:tblLook w:val="0000" w:firstRow="0" w:lastRow="0" w:firstColumn="0" w:lastColumn="0" w:noHBand="0" w:noVBand="0"/>
      </w:tblPr>
      <w:tblGrid>
        <w:gridCol w:w="397"/>
        <w:gridCol w:w="397"/>
        <w:gridCol w:w="397"/>
        <w:gridCol w:w="397"/>
        <w:gridCol w:w="397"/>
        <w:gridCol w:w="397"/>
        <w:gridCol w:w="397"/>
        <w:gridCol w:w="397"/>
        <w:gridCol w:w="397"/>
        <w:gridCol w:w="397"/>
        <w:gridCol w:w="397"/>
        <w:gridCol w:w="397"/>
        <w:gridCol w:w="397"/>
        <w:gridCol w:w="307"/>
        <w:gridCol w:w="90"/>
        <w:gridCol w:w="397"/>
        <w:gridCol w:w="397"/>
        <w:gridCol w:w="397"/>
        <w:gridCol w:w="397"/>
        <w:gridCol w:w="397"/>
        <w:gridCol w:w="397"/>
        <w:gridCol w:w="397"/>
        <w:gridCol w:w="397"/>
        <w:gridCol w:w="397"/>
        <w:gridCol w:w="397"/>
        <w:gridCol w:w="397"/>
      </w:tblGrid>
      <w:tr w:rsidR="00077E33">
        <w:trPr>
          <w:cantSplit/>
          <w:trHeight w:val="1047"/>
        </w:trPr>
        <w:tc>
          <w:tcPr>
            <w:tcW w:w="5468" w:type="dxa"/>
            <w:gridSpan w:val="14"/>
          </w:tcPr>
          <w:p w:rsidR="00077E33" w:rsidRDefault="00077E33">
            <w:pPr>
              <w:pBdr>
                <w:top w:val="nil"/>
                <w:left w:val="nil"/>
                <w:bottom w:val="nil"/>
                <w:right w:val="nil"/>
                <w:between w:val="nil"/>
              </w:pBdr>
              <w:rPr>
                <w:color w:val="000000"/>
                <w:sz w:val="26"/>
                <w:szCs w:val="26"/>
              </w:rPr>
            </w:pPr>
          </w:p>
        </w:tc>
        <w:tc>
          <w:tcPr>
            <w:tcW w:w="4457" w:type="dxa"/>
            <w:gridSpan w:val="12"/>
          </w:tcPr>
          <w:p w:rsidR="00077E33" w:rsidRDefault="00077E33">
            <w:pPr>
              <w:pBdr>
                <w:top w:val="nil"/>
                <w:left w:val="nil"/>
                <w:bottom w:val="nil"/>
                <w:right w:val="nil"/>
                <w:between w:val="nil"/>
              </w:pBdr>
              <w:ind w:firstLine="675"/>
              <w:rPr>
                <w:color w:val="000000"/>
                <w:sz w:val="26"/>
                <w:szCs w:val="26"/>
              </w:rPr>
            </w:pPr>
          </w:p>
          <w:tbl>
            <w:tblPr>
              <w:tblStyle w:val="af1"/>
              <w:tblW w:w="4807" w:type="dxa"/>
              <w:tblInd w:w="60" w:type="dxa"/>
              <w:tblLayout w:type="fixed"/>
              <w:tblLook w:val="0000" w:firstRow="0" w:lastRow="0" w:firstColumn="0" w:lastColumn="0" w:noHBand="0" w:noVBand="0"/>
            </w:tblPr>
            <w:tblGrid>
              <w:gridCol w:w="4807"/>
            </w:tblGrid>
            <w:tr w:rsidR="00077E33" w:rsidTr="004D66E2">
              <w:trPr>
                <w:trHeight w:val="691"/>
              </w:trPr>
              <w:tc>
                <w:tcPr>
                  <w:tcW w:w="4807" w:type="dxa"/>
                </w:tcPr>
                <w:p w:rsidR="004D66E2" w:rsidRDefault="004D66E2">
                  <w:pPr>
                    <w:pBdr>
                      <w:top w:val="nil"/>
                      <w:left w:val="nil"/>
                      <w:bottom w:val="nil"/>
                      <w:right w:val="nil"/>
                      <w:between w:val="nil"/>
                    </w:pBdr>
                    <w:ind w:left="597"/>
                    <w:rPr>
                      <w:color w:val="000000"/>
                      <w:sz w:val="26"/>
                      <w:szCs w:val="26"/>
                      <w:lang w:val="ru-RU"/>
                    </w:rPr>
                  </w:pPr>
                  <w:r>
                    <w:rPr>
                      <w:color w:val="000000"/>
                      <w:sz w:val="26"/>
                      <w:szCs w:val="26"/>
                      <w:lang w:val="ru-RU"/>
                    </w:rPr>
                    <w:t>Директору</w:t>
                  </w:r>
                  <w:r w:rsidR="00E77B8F">
                    <w:rPr>
                      <w:color w:val="000000"/>
                      <w:sz w:val="26"/>
                      <w:szCs w:val="26"/>
                    </w:rPr>
                    <w:t xml:space="preserve"> </w:t>
                  </w:r>
                </w:p>
                <w:p w:rsidR="00077E33" w:rsidRDefault="004D66E2">
                  <w:pPr>
                    <w:pBdr>
                      <w:top w:val="nil"/>
                      <w:left w:val="nil"/>
                      <w:bottom w:val="nil"/>
                      <w:right w:val="nil"/>
                      <w:between w:val="nil"/>
                    </w:pBdr>
                    <w:ind w:left="597"/>
                    <w:rPr>
                      <w:color w:val="000000"/>
                      <w:sz w:val="26"/>
                      <w:szCs w:val="26"/>
                      <w:lang w:val="ru-RU"/>
                    </w:rPr>
                  </w:pPr>
                  <w:r>
                    <w:rPr>
                      <w:color w:val="000000"/>
                      <w:sz w:val="26"/>
                      <w:szCs w:val="26"/>
                      <w:lang w:val="ru-RU"/>
                    </w:rPr>
                    <w:t>МБОУ «Красноярская ООШ»</w:t>
                  </w:r>
                </w:p>
                <w:p w:rsidR="004D66E2" w:rsidRPr="004D66E2" w:rsidRDefault="004D66E2">
                  <w:pPr>
                    <w:pBdr>
                      <w:top w:val="nil"/>
                      <w:left w:val="nil"/>
                      <w:bottom w:val="nil"/>
                      <w:right w:val="nil"/>
                      <w:between w:val="nil"/>
                    </w:pBdr>
                    <w:ind w:left="597"/>
                    <w:rPr>
                      <w:color w:val="000000"/>
                      <w:sz w:val="26"/>
                      <w:szCs w:val="26"/>
                      <w:lang w:val="ru-RU"/>
                    </w:rPr>
                  </w:pPr>
                  <w:r>
                    <w:rPr>
                      <w:color w:val="000000"/>
                      <w:sz w:val="26"/>
                      <w:szCs w:val="26"/>
                      <w:lang w:val="ru-RU"/>
                    </w:rPr>
                    <w:t>Глуховой М.М.</w:t>
                  </w:r>
                </w:p>
              </w:tc>
            </w:tr>
          </w:tbl>
          <w:p w:rsidR="00077E33" w:rsidRDefault="00077E33" w:rsidP="004D66E2">
            <w:pPr>
              <w:pBdr>
                <w:top w:val="nil"/>
                <w:left w:val="nil"/>
                <w:bottom w:val="nil"/>
                <w:right w:val="nil"/>
                <w:between w:val="nil"/>
              </w:pBdr>
              <w:ind w:firstLine="675"/>
              <w:jc w:val="center"/>
              <w:rPr>
                <w:color w:val="000000"/>
                <w:sz w:val="26"/>
                <w:szCs w:val="26"/>
              </w:rPr>
            </w:pPr>
          </w:p>
        </w:tc>
      </w:tr>
      <w:tr w:rsidR="00077E33">
        <w:trPr>
          <w:cantSplit/>
          <w:trHeight w:val="370"/>
        </w:trPr>
        <w:tc>
          <w:tcPr>
            <w:tcW w:w="9925" w:type="dxa"/>
            <w:gridSpan w:val="26"/>
          </w:tcPr>
          <w:p w:rsidR="00077E33" w:rsidRDefault="00077E33">
            <w:pPr>
              <w:pBdr>
                <w:top w:val="nil"/>
                <w:left w:val="nil"/>
                <w:bottom w:val="nil"/>
                <w:right w:val="nil"/>
                <w:between w:val="nil"/>
              </w:pBdr>
              <w:jc w:val="center"/>
              <w:rPr>
                <w:color w:val="000000"/>
                <w:sz w:val="26"/>
                <w:szCs w:val="26"/>
              </w:rPr>
            </w:pPr>
          </w:p>
          <w:p w:rsidR="00077E33" w:rsidRDefault="00E77B8F">
            <w:pPr>
              <w:pBdr>
                <w:top w:val="nil"/>
                <w:left w:val="nil"/>
                <w:bottom w:val="nil"/>
                <w:right w:val="nil"/>
                <w:between w:val="nil"/>
              </w:pBdr>
              <w:jc w:val="center"/>
              <w:rPr>
                <w:color w:val="000000"/>
                <w:sz w:val="26"/>
                <w:szCs w:val="26"/>
              </w:rPr>
            </w:pPr>
            <w:r>
              <w:rPr>
                <w:b/>
                <w:bCs/>
                <w:color w:val="000000"/>
                <w:sz w:val="26"/>
                <w:szCs w:val="26"/>
              </w:rPr>
              <w:t>Заявление на участие в итоговом собеседовании по русскому языку</w:t>
            </w:r>
          </w:p>
          <w:p w:rsidR="00077E33" w:rsidRDefault="00077E33">
            <w:pPr>
              <w:pBdr>
                <w:top w:val="nil"/>
                <w:left w:val="nil"/>
                <w:bottom w:val="nil"/>
                <w:right w:val="nil"/>
                <w:between w:val="nil"/>
              </w:pBdr>
              <w:ind w:firstLine="675"/>
              <w:rPr>
                <w:color w:val="000000"/>
                <w:sz w:val="26"/>
                <w:szCs w:val="26"/>
              </w:rPr>
            </w:pPr>
          </w:p>
        </w:tc>
      </w:tr>
      <w:tr w:rsidR="00077E33">
        <w:trPr>
          <w:trHeight w:val="397"/>
        </w:trPr>
        <w:tc>
          <w:tcPr>
            <w:tcW w:w="397" w:type="dxa"/>
            <w:tcBorders>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97" w:type="dxa"/>
            <w:gridSpan w:val="2"/>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r>
    </w:tbl>
    <w:p w:rsidR="00077E33" w:rsidRDefault="00E77B8F">
      <w:pPr>
        <w:pBdr>
          <w:top w:val="nil"/>
          <w:left w:val="nil"/>
          <w:bottom w:val="nil"/>
          <w:right w:val="nil"/>
          <w:between w:val="nil"/>
        </w:pBdr>
        <w:jc w:val="center"/>
        <w:rPr>
          <w:color w:val="000000"/>
          <w:sz w:val="26"/>
          <w:szCs w:val="26"/>
          <w:vertAlign w:val="superscript"/>
        </w:rPr>
      </w:pPr>
      <w:r>
        <w:rPr>
          <w:i/>
          <w:iCs/>
          <w:color w:val="000000"/>
          <w:sz w:val="26"/>
          <w:szCs w:val="26"/>
          <w:vertAlign w:val="superscript"/>
        </w:rPr>
        <w:t>фамилия</w:t>
      </w:r>
    </w:p>
    <w:tbl>
      <w:tblPr>
        <w:tblStyle w:val="af2"/>
        <w:tblW w:w="99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077E33">
        <w:trPr>
          <w:trHeight w:val="397"/>
        </w:trPr>
        <w:tc>
          <w:tcPr>
            <w:tcW w:w="396" w:type="dxa"/>
            <w:tcBorders>
              <w:top w:val="nil"/>
              <w:left w:val="nil"/>
              <w:bottom w:val="nil"/>
            </w:tcBorders>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r>
    </w:tbl>
    <w:p w:rsidR="00077E33" w:rsidRDefault="00E77B8F">
      <w:pPr>
        <w:pBdr>
          <w:top w:val="nil"/>
          <w:left w:val="nil"/>
          <w:bottom w:val="nil"/>
          <w:right w:val="nil"/>
          <w:between w:val="nil"/>
        </w:pBdr>
        <w:jc w:val="center"/>
        <w:rPr>
          <w:color w:val="000000"/>
          <w:sz w:val="26"/>
          <w:szCs w:val="26"/>
          <w:vertAlign w:val="superscript"/>
        </w:rPr>
      </w:pPr>
      <w:r>
        <w:rPr>
          <w:i/>
          <w:iCs/>
          <w:color w:val="000000"/>
          <w:sz w:val="26"/>
          <w:szCs w:val="26"/>
          <w:vertAlign w:val="superscript"/>
        </w:rPr>
        <w:t>имя</w:t>
      </w:r>
    </w:p>
    <w:tbl>
      <w:tblPr>
        <w:tblStyle w:val="af3"/>
        <w:tblW w:w="99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077E33">
        <w:trPr>
          <w:trHeight w:val="397"/>
        </w:trPr>
        <w:tc>
          <w:tcPr>
            <w:tcW w:w="396" w:type="dxa"/>
            <w:tcBorders>
              <w:top w:val="nil"/>
              <w:left w:val="nil"/>
              <w:bottom w:val="nil"/>
            </w:tcBorders>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r>
    </w:tbl>
    <w:p w:rsidR="00077E33" w:rsidRDefault="00077E33">
      <w:pPr>
        <w:pBdr>
          <w:top w:val="nil"/>
          <w:left w:val="nil"/>
          <w:bottom w:val="nil"/>
          <w:right w:val="nil"/>
          <w:between w:val="nil"/>
        </w:pBdr>
        <w:rPr>
          <w:color w:val="000000"/>
          <w:sz w:val="16"/>
          <w:szCs w:val="16"/>
        </w:rPr>
      </w:pPr>
    </w:p>
    <w:tbl>
      <w:tblPr>
        <w:tblStyle w:val="af4"/>
        <w:tblpPr w:leftFromText="180" w:rightFromText="180" w:vertAnchor="text" w:tblpY="419"/>
        <w:tblW w:w="626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00"/>
        <w:gridCol w:w="419"/>
        <w:gridCol w:w="419"/>
        <w:gridCol w:w="307"/>
        <w:gridCol w:w="419"/>
        <w:gridCol w:w="419"/>
        <w:gridCol w:w="307"/>
        <w:gridCol w:w="419"/>
        <w:gridCol w:w="420"/>
        <w:gridCol w:w="420"/>
        <w:gridCol w:w="420"/>
      </w:tblGrid>
      <w:tr w:rsidR="00077E33">
        <w:trPr>
          <w:trHeight w:val="340"/>
        </w:trPr>
        <w:tc>
          <w:tcPr>
            <w:tcW w:w="2301" w:type="dxa"/>
            <w:tcBorders>
              <w:top w:val="nil"/>
              <w:left w:val="nil"/>
              <w:bottom w:val="nil"/>
            </w:tcBorders>
          </w:tcPr>
          <w:p w:rsidR="00077E33" w:rsidRDefault="00E77B8F">
            <w:pPr>
              <w:pBdr>
                <w:top w:val="nil"/>
                <w:left w:val="nil"/>
                <w:bottom w:val="nil"/>
                <w:right w:val="nil"/>
                <w:between w:val="nil"/>
              </w:pBdr>
              <w:jc w:val="both"/>
              <w:rPr>
                <w:color w:val="000000"/>
                <w:sz w:val="26"/>
                <w:szCs w:val="26"/>
              </w:rPr>
            </w:pPr>
            <w:r>
              <w:rPr>
                <w:color w:val="000000"/>
                <w:sz w:val="26"/>
                <w:szCs w:val="26"/>
              </w:rPr>
              <w:t>Дата рождения:</w:t>
            </w:r>
          </w:p>
        </w:tc>
        <w:tc>
          <w:tcPr>
            <w:tcW w:w="419" w:type="dxa"/>
          </w:tcPr>
          <w:p w:rsidR="00077E33" w:rsidRPr="004D66E2" w:rsidRDefault="00077E33">
            <w:pPr>
              <w:pBdr>
                <w:top w:val="nil"/>
                <w:left w:val="nil"/>
                <w:bottom w:val="nil"/>
                <w:right w:val="nil"/>
                <w:between w:val="nil"/>
              </w:pBdr>
              <w:jc w:val="both"/>
              <w:rPr>
                <w:color w:val="C0C0C0"/>
                <w:sz w:val="26"/>
                <w:szCs w:val="26"/>
                <w:lang w:val="ru-RU"/>
              </w:rPr>
            </w:pPr>
          </w:p>
        </w:tc>
        <w:tc>
          <w:tcPr>
            <w:tcW w:w="419" w:type="dxa"/>
          </w:tcPr>
          <w:p w:rsidR="00077E33" w:rsidRPr="004D66E2" w:rsidRDefault="00077E33">
            <w:pPr>
              <w:pBdr>
                <w:top w:val="nil"/>
                <w:left w:val="nil"/>
                <w:bottom w:val="nil"/>
                <w:right w:val="nil"/>
                <w:between w:val="nil"/>
              </w:pBdr>
              <w:jc w:val="both"/>
              <w:rPr>
                <w:color w:val="C0C0C0"/>
                <w:sz w:val="26"/>
                <w:szCs w:val="26"/>
                <w:lang w:val="ru-RU"/>
              </w:rPr>
            </w:pPr>
          </w:p>
        </w:tc>
        <w:tc>
          <w:tcPr>
            <w:tcW w:w="307" w:type="dxa"/>
            <w:tcBorders>
              <w:top w:val="nil"/>
              <w:bottom w:val="nil"/>
            </w:tcBorders>
          </w:tcPr>
          <w:p w:rsidR="00077E33" w:rsidRDefault="00E77B8F">
            <w:pPr>
              <w:pBdr>
                <w:top w:val="nil"/>
                <w:left w:val="nil"/>
                <w:bottom w:val="nil"/>
                <w:right w:val="nil"/>
                <w:between w:val="nil"/>
              </w:pBdr>
              <w:jc w:val="both"/>
              <w:rPr>
                <w:color w:val="000000"/>
                <w:sz w:val="26"/>
                <w:szCs w:val="26"/>
              </w:rPr>
            </w:pPr>
            <w:r>
              <w:rPr>
                <w:color w:val="000000"/>
                <w:sz w:val="26"/>
                <w:szCs w:val="26"/>
              </w:rPr>
              <w:t>.</w:t>
            </w:r>
          </w:p>
        </w:tc>
        <w:tc>
          <w:tcPr>
            <w:tcW w:w="419" w:type="dxa"/>
          </w:tcPr>
          <w:p w:rsidR="00077E33" w:rsidRPr="004D66E2" w:rsidRDefault="00077E33">
            <w:pPr>
              <w:pBdr>
                <w:top w:val="nil"/>
                <w:left w:val="nil"/>
                <w:bottom w:val="nil"/>
                <w:right w:val="nil"/>
                <w:between w:val="nil"/>
              </w:pBdr>
              <w:jc w:val="both"/>
              <w:rPr>
                <w:color w:val="C0C0C0"/>
                <w:sz w:val="26"/>
                <w:szCs w:val="26"/>
                <w:lang w:val="ru-RU"/>
              </w:rPr>
            </w:pPr>
          </w:p>
        </w:tc>
        <w:tc>
          <w:tcPr>
            <w:tcW w:w="419" w:type="dxa"/>
          </w:tcPr>
          <w:p w:rsidR="00077E33" w:rsidRPr="004D66E2" w:rsidRDefault="00077E33">
            <w:pPr>
              <w:pBdr>
                <w:top w:val="nil"/>
                <w:left w:val="nil"/>
                <w:bottom w:val="nil"/>
                <w:right w:val="nil"/>
                <w:between w:val="nil"/>
              </w:pBdr>
              <w:jc w:val="both"/>
              <w:rPr>
                <w:color w:val="C0C0C0"/>
                <w:sz w:val="26"/>
                <w:szCs w:val="26"/>
                <w:lang w:val="ru-RU"/>
              </w:rPr>
            </w:pPr>
          </w:p>
        </w:tc>
        <w:tc>
          <w:tcPr>
            <w:tcW w:w="307" w:type="dxa"/>
            <w:tcBorders>
              <w:top w:val="nil"/>
              <w:bottom w:val="nil"/>
            </w:tcBorders>
          </w:tcPr>
          <w:p w:rsidR="00077E33" w:rsidRDefault="00E77B8F">
            <w:pPr>
              <w:pBdr>
                <w:top w:val="nil"/>
                <w:left w:val="nil"/>
                <w:bottom w:val="nil"/>
                <w:right w:val="nil"/>
                <w:between w:val="nil"/>
              </w:pBdr>
              <w:jc w:val="both"/>
              <w:rPr>
                <w:color w:val="000000"/>
                <w:sz w:val="26"/>
                <w:szCs w:val="26"/>
              </w:rPr>
            </w:pPr>
            <w:r>
              <w:rPr>
                <w:color w:val="000000"/>
                <w:sz w:val="26"/>
                <w:szCs w:val="26"/>
              </w:rPr>
              <w:t>.</w:t>
            </w:r>
          </w:p>
        </w:tc>
        <w:tc>
          <w:tcPr>
            <w:tcW w:w="419" w:type="dxa"/>
          </w:tcPr>
          <w:p w:rsidR="00077E33" w:rsidRDefault="00077E33">
            <w:pPr>
              <w:pBdr>
                <w:top w:val="nil"/>
                <w:left w:val="nil"/>
                <w:bottom w:val="nil"/>
                <w:right w:val="nil"/>
                <w:between w:val="nil"/>
              </w:pBdr>
              <w:jc w:val="both"/>
              <w:rPr>
                <w:color w:val="000000"/>
                <w:sz w:val="26"/>
                <w:szCs w:val="26"/>
              </w:rPr>
            </w:pPr>
          </w:p>
        </w:tc>
        <w:tc>
          <w:tcPr>
            <w:tcW w:w="420" w:type="dxa"/>
          </w:tcPr>
          <w:p w:rsidR="00077E33" w:rsidRDefault="00077E33">
            <w:pPr>
              <w:pBdr>
                <w:top w:val="nil"/>
                <w:left w:val="nil"/>
                <w:bottom w:val="nil"/>
                <w:right w:val="nil"/>
                <w:between w:val="nil"/>
              </w:pBdr>
              <w:jc w:val="both"/>
              <w:rPr>
                <w:color w:val="000000"/>
                <w:sz w:val="26"/>
                <w:szCs w:val="26"/>
              </w:rPr>
            </w:pPr>
          </w:p>
        </w:tc>
        <w:tc>
          <w:tcPr>
            <w:tcW w:w="420" w:type="dxa"/>
          </w:tcPr>
          <w:p w:rsidR="00077E33" w:rsidRPr="004D66E2" w:rsidRDefault="00077E33">
            <w:pPr>
              <w:pBdr>
                <w:top w:val="nil"/>
                <w:left w:val="nil"/>
                <w:bottom w:val="nil"/>
                <w:right w:val="nil"/>
                <w:between w:val="nil"/>
              </w:pBdr>
              <w:jc w:val="both"/>
              <w:rPr>
                <w:color w:val="C0C0C0"/>
                <w:sz w:val="26"/>
                <w:szCs w:val="26"/>
                <w:lang w:val="ru-RU"/>
              </w:rPr>
            </w:pPr>
          </w:p>
        </w:tc>
        <w:tc>
          <w:tcPr>
            <w:tcW w:w="420" w:type="dxa"/>
          </w:tcPr>
          <w:p w:rsidR="00077E33" w:rsidRPr="004D66E2" w:rsidRDefault="00077E33">
            <w:pPr>
              <w:pBdr>
                <w:top w:val="nil"/>
                <w:left w:val="nil"/>
                <w:bottom w:val="nil"/>
                <w:right w:val="nil"/>
                <w:between w:val="nil"/>
              </w:pBdr>
              <w:jc w:val="both"/>
              <w:rPr>
                <w:color w:val="C0C0C0"/>
                <w:sz w:val="26"/>
                <w:szCs w:val="26"/>
                <w:lang w:val="ru-RU"/>
              </w:rPr>
            </w:pPr>
          </w:p>
        </w:tc>
      </w:tr>
    </w:tbl>
    <w:p w:rsidR="00077E33" w:rsidRDefault="00E77B8F">
      <w:pPr>
        <w:pBdr>
          <w:top w:val="nil"/>
          <w:left w:val="nil"/>
          <w:bottom w:val="nil"/>
          <w:right w:val="nil"/>
          <w:between w:val="nil"/>
        </w:pBdr>
        <w:jc w:val="center"/>
        <w:rPr>
          <w:color w:val="000000"/>
          <w:sz w:val="26"/>
          <w:szCs w:val="26"/>
          <w:vertAlign w:val="superscript"/>
        </w:rPr>
      </w:pPr>
      <w:r>
        <w:rPr>
          <w:i/>
          <w:iCs/>
          <w:color w:val="000000"/>
          <w:sz w:val="26"/>
          <w:szCs w:val="26"/>
          <w:vertAlign w:val="superscript"/>
        </w:rPr>
        <w:t>отчество (при наличии)</w:t>
      </w:r>
    </w:p>
    <w:p w:rsidR="00077E33" w:rsidRDefault="00077E33">
      <w:pPr>
        <w:pBdr>
          <w:top w:val="nil"/>
          <w:left w:val="nil"/>
          <w:bottom w:val="nil"/>
          <w:right w:val="nil"/>
          <w:between w:val="nil"/>
        </w:pBdr>
        <w:jc w:val="both"/>
        <w:rPr>
          <w:color w:val="000000"/>
          <w:sz w:val="26"/>
          <w:szCs w:val="26"/>
        </w:rPr>
      </w:pPr>
    </w:p>
    <w:p w:rsidR="00077E33" w:rsidRDefault="00077E33">
      <w:pPr>
        <w:pBdr>
          <w:top w:val="nil"/>
          <w:left w:val="nil"/>
          <w:bottom w:val="nil"/>
          <w:right w:val="nil"/>
          <w:between w:val="nil"/>
        </w:pBdr>
        <w:rPr>
          <w:color w:val="000000"/>
          <w:sz w:val="26"/>
          <w:szCs w:val="26"/>
        </w:rPr>
      </w:pPr>
    </w:p>
    <w:p w:rsidR="00077E33" w:rsidRDefault="00077E33">
      <w:pPr>
        <w:pBdr>
          <w:top w:val="nil"/>
          <w:left w:val="nil"/>
          <w:bottom w:val="nil"/>
          <w:right w:val="nil"/>
          <w:between w:val="nil"/>
        </w:pBdr>
        <w:jc w:val="both"/>
        <w:rPr>
          <w:color w:val="000000"/>
          <w:sz w:val="26"/>
          <w:szCs w:val="26"/>
        </w:rPr>
      </w:pPr>
    </w:p>
    <w:tbl>
      <w:tblPr>
        <w:tblStyle w:val="af5"/>
        <w:tblpPr w:leftFromText="180" w:rightFromText="180" w:vertAnchor="text" w:tblpX="4603" w:tblpY="74"/>
        <w:tblW w:w="436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
        <w:gridCol w:w="397"/>
        <w:gridCol w:w="397"/>
        <w:gridCol w:w="397"/>
        <w:gridCol w:w="397"/>
        <w:gridCol w:w="397"/>
        <w:gridCol w:w="397"/>
        <w:gridCol w:w="397"/>
        <w:gridCol w:w="397"/>
        <w:gridCol w:w="397"/>
        <w:gridCol w:w="397"/>
      </w:tblGrid>
      <w:tr w:rsidR="00077E33">
        <w:trPr>
          <w:trHeight w:val="340"/>
        </w:trPr>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r>
    </w:tbl>
    <w:p w:rsidR="00077E33" w:rsidRDefault="00E77B8F">
      <w:pPr>
        <w:pBdr>
          <w:top w:val="nil"/>
          <w:left w:val="nil"/>
          <w:bottom w:val="nil"/>
          <w:right w:val="nil"/>
          <w:between w:val="nil"/>
        </w:pBdr>
        <w:jc w:val="both"/>
        <w:rPr>
          <w:color w:val="000000"/>
          <w:sz w:val="26"/>
          <w:szCs w:val="26"/>
        </w:rPr>
      </w:pPr>
      <w:r>
        <w:rPr>
          <w:color w:val="000000"/>
          <w:sz w:val="26"/>
          <w:szCs w:val="26"/>
        </w:rPr>
        <w:t>Контактный телефон</w:t>
      </w:r>
    </w:p>
    <w:p w:rsidR="00077E33" w:rsidRDefault="00077E33">
      <w:pPr>
        <w:pBdr>
          <w:top w:val="nil"/>
          <w:left w:val="nil"/>
          <w:bottom w:val="nil"/>
          <w:right w:val="nil"/>
          <w:between w:val="nil"/>
        </w:pBdr>
        <w:rPr>
          <w:color w:val="000000"/>
          <w:sz w:val="26"/>
          <w:szCs w:val="26"/>
        </w:rPr>
      </w:pPr>
    </w:p>
    <w:p w:rsidR="00077E33" w:rsidRDefault="00E77B8F">
      <w:pPr>
        <w:pBdr>
          <w:top w:val="nil"/>
          <w:left w:val="nil"/>
          <w:bottom w:val="nil"/>
          <w:right w:val="nil"/>
          <w:between w:val="nil"/>
        </w:pBdr>
        <w:rPr>
          <w:color w:val="000000"/>
          <w:sz w:val="26"/>
          <w:szCs w:val="26"/>
        </w:rPr>
      </w:pPr>
      <w:r>
        <w:rPr>
          <w:color w:val="000000"/>
          <w:sz w:val="26"/>
          <w:szCs w:val="26"/>
        </w:rPr>
        <w:t>Наименование документа, удостоверяющего личность__________________________</w:t>
      </w:r>
    </w:p>
    <w:p w:rsidR="00077E33" w:rsidRDefault="00E77B8F">
      <w:pPr>
        <w:pBdr>
          <w:top w:val="nil"/>
          <w:left w:val="nil"/>
          <w:bottom w:val="nil"/>
          <w:right w:val="nil"/>
          <w:between w:val="nil"/>
        </w:pBdr>
        <w:rPr>
          <w:color w:val="000000"/>
          <w:sz w:val="26"/>
          <w:szCs w:val="26"/>
        </w:rPr>
      </w:pPr>
      <w:r>
        <w:rPr>
          <w:color w:val="000000"/>
          <w:sz w:val="26"/>
          <w:szCs w:val="26"/>
        </w:rPr>
        <w:t>_________________________________________________________________________</w:t>
      </w:r>
    </w:p>
    <w:p w:rsidR="00077E33" w:rsidRDefault="00E77B8F">
      <w:pPr>
        <w:pBdr>
          <w:top w:val="nil"/>
          <w:left w:val="nil"/>
          <w:bottom w:val="nil"/>
          <w:right w:val="nil"/>
          <w:between w:val="nil"/>
        </w:pBdr>
        <w:rPr>
          <w:color w:val="000000"/>
          <w:sz w:val="26"/>
          <w:szCs w:val="26"/>
        </w:rPr>
      </w:pPr>
      <w:r>
        <w:rPr>
          <w:color w:val="000000"/>
          <w:sz w:val="24"/>
          <w:szCs w:val="24"/>
        </w:rPr>
        <w:t>Реквизиты документа, удостоверяющего личность:</w:t>
      </w:r>
    </w:p>
    <w:p w:rsidR="00077E33" w:rsidRDefault="00077E33">
      <w:pPr>
        <w:pBdr>
          <w:top w:val="nil"/>
          <w:left w:val="nil"/>
          <w:bottom w:val="nil"/>
          <w:right w:val="nil"/>
          <w:between w:val="nil"/>
        </w:pBdr>
        <w:rPr>
          <w:color w:val="000000"/>
          <w:sz w:val="26"/>
          <w:szCs w:val="26"/>
        </w:rPr>
      </w:pPr>
    </w:p>
    <w:tbl>
      <w:tblPr>
        <w:tblStyle w:val="af6"/>
        <w:tblW w:w="83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077E33">
        <w:trPr>
          <w:trHeight w:val="340"/>
        </w:trPr>
        <w:tc>
          <w:tcPr>
            <w:tcW w:w="1134" w:type="dxa"/>
            <w:tcBorders>
              <w:top w:val="nil"/>
              <w:left w:val="nil"/>
              <w:bottom w:val="nil"/>
            </w:tcBorders>
          </w:tcPr>
          <w:p w:rsidR="00077E33" w:rsidRDefault="00E77B8F">
            <w:pPr>
              <w:pBdr>
                <w:top w:val="nil"/>
                <w:left w:val="nil"/>
                <w:bottom w:val="nil"/>
                <w:right w:val="nil"/>
                <w:between w:val="nil"/>
              </w:pBdr>
              <w:jc w:val="both"/>
              <w:rPr>
                <w:color w:val="000000"/>
                <w:sz w:val="26"/>
                <w:szCs w:val="26"/>
              </w:rPr>
            </w:pPr>
            <w:r>
              <w:rPr>
                <w:color w:val="000000"/>
                <w:sz w:val="26"/>
                <w:szCs w:val="26"/>
              </w:rPr>
              <w:t>Серия</w:t>
            </w: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1701" w:type="dxa"/>
            <w:tcBorders>
              <w:top w:val="nil"/>
              <w:bottom w:val="nil"/>
            </w:tcBorders>
          </w:tcPr>
          <w:p w:rsidR="00077E33" w:rsidRDefault="00E77B8F">
            <w:pPr>
              <w:pBdr>
                <w:top w:val="nil"/>
                <w:left w:val="nil"/>
                <w:bottom w:val="nil"/>
                <w:right w:val="nil"/>
                <w:between w:val="nil"/>
              </w:pBdr>
              <w:jc w:val="right"/>
              <w:rPr>
                <w:color w:val="000000"/>
                <w:sz w:val="26"/>
                <w:szCs w:val="26"/>
              </w:rPr>
            </w:pPr>
            <w:r>
              <w:rPr>
                <w:color w:val="000000"/>
                <w:sz w:val="26"/>
                <w:szCs w:val="26"/>
              </w:rPr>
              <w:t>Номер</w:t>
            </w: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c>
          <w:tcPr>
            <w:tcW w:w="397" w:type="dxa"/>
          </w:tcPr>
          <w:p w:rsidR="00077E33" w:rsidRDefault="00077E33">
            <w:pPr>
              <w:pBdr>
                <w:top w:val="nil"/>
                <w:left w:val="nil"/>
                <w:bottom w:val="nil"/>
                <w:right w:val="nil"/>
                <w:between w:val="nil"/>
              </w:pBdr>
              <w:jc w:val="both"/>
              <w:rPr>
                <w:color w:val="000000"/>
                <w:sz w:val="26"/>
                <w:szCs w:val="26"/>
              </w:rPr>
            </w:pPr>
          </w:p>
        </w:tc>
      </w:tr>
    </w:tbl>
    <w:p w:rsidR="00077E33" w:rsidRDefault="00077E33">
      <w:pPr>
        <w:pBdr>
          <w:top w:val="nil"/>
          <w:left w:val="nil"/>
          <w:bottom w:val="nil"/>
          <w:right w:val="nil"/>
          <w:between w:val="nil"/>
        </w:pBdr>
        <w:jc w:val="both"/>
        <w:rPr>
          <w:color w:val="000000"/>
          <w:sz w:val="26"/>
          <w:szCs w:val="26"/>
        </w:rPr>
      </w:pPr>
    </w:p>
    <w:tbl>
      <w:tblPr>
        <w:tblStyle w:val="af7"/>
        <w:tblW w:w="5409" w:type="dxa"/>
        <w:tblInd w:w="120" w:type="dxa"/>
        <w:tblLayout w:type="fixed"/>
        <w:tblLook w:val="0000" w:firstRow="0" w:lastRow="0" w:firstColumn="0" w:lastColumn="0" w:noHBand="0" w:noVBand="0"/>
      </w:tblPr>
      <w:tblGrid>
        <w:gridCol w:w="970"/>
        <w:gridCol w:w="2335"/>
        <w:gridCol w:w="2104"/>
      </w:tblGrid>
      <w:tr w:rsidR="00077E33">
        <w:trPr>
          <w:trHeight w:val="348"/>
        </w:trPr>
        <w:tc>
          <w:tcPr>
            <w:tcW w:w="970" w:type="dxa"/>
          </w:tcPr>
          <w:p w:rsidR="00077E33" w:rsidRDefault="00E77B8F">
            <w:pPr>
              <w:widowControl w:val="0"/>
              <w:pBdr>
                <w:top w:val="nil"/>
                <w:left w:val="nil"/>
                <w:bottom w:val="nil"/>
                <w:right w:val="nil"/>
                <w:between w:val="nil"/>
              </w:pBdr>
              <w:spacing w:before="2"/>
              <w:ind w:left="200"/>
              <w:rPr>
                <w:color w:val="000000"/>
                <w:sz w:val="26"/>
                <w:szCs w:val="26"/>
              </w:rPr>
            </w:pPr>
            <w:r>
              <w:rPr>
                <w:color w:val="000000"/>
                <w:sz w:val="26"/>
                <w:szCs w:val="26"/>
              </w:rPr>
              <w:t>Пол:</w:t>
            </w:r>
          </w:p>
        </w:tc>
        <w:tc>
          <w:tcPr>
            <w:tcW w:w="2335" w:type="dxa"/>
          </w:tcPr>
          <w:p w:rsidR="00077E33" w:rsidRDefault="00E77B8F">
            <w:pPr>
              <w:widowControl w:val="0"/>
              <w:pBdr>
                <w:top w:val="nil"/>
                <w:left w:val="nil"/>
                <w:bottom w:val="nil"/>
                <w:right w:val="nil"/>
                <w:between w:val="nil"/>
              </w:pBdr>
              <w:spacing w:before="16"/>
              <w:rPr>
                <w:color w:val="000000"/>
                <w:sz w:val="26"/>
                <w:szCs w:val="26"/>
              </w:rPr>
            </w:pPr>
            <w:r>
              <w:rPr>
                <w:color w:val="000000"/>
                <w:sz w:val="26"/>
                <w:szCs w:val="26"/>
              </w:rPr>
              <w:t>___Мужской</w:t>
            </w:r>
          </w:p>
        </w:tc>
        <w:tc>
          <w:tcPr>
            <w:tcW w:w="2104" w:type="dxa"/>
          </w:tcPr>
          <w:p w:rsidR="00077E33" w:rsidRDefault="00E77B8F">
            <w:pPr>
              <w:widowControl w:val="0"/>
              <w:pBdr>
                <w:top w:val="nil"/>
                <w:left w:val="nil"/>
                <w:bottom w:val="nil"/>
                <w:right w:val="nil"/>
                <w:between w:val="nil"/>
              </w:pBdr>
              <w:spacing w:before="2"/>
              <w:rPr>
                <w:color w:val="000000"/>
                <w:sz w:val="26"/>
                <w:szCs w:val="26"/>
              </w:rPr>
            </w:pPr>
            <w:r>
              <w:rPr>
                <w:color w:val="000000"/>
                <w:sz w:val="26"/>
                <w:szCs w:val="26"/>
              </w:rPr>
              <w:t>___Женский</w:t>
            </w:r>
          </w:p>
        </w:tc>
      </w:tr>
    </w:tbl>
    <w:p w:rsidR="00077E33" w:rsidRDefault="00077E33">
      <w:pPr>
        <w:pBdr>
          <w:top w:val="nil"/>
          <w:left w:val="nil"/>
          <w:bottom w:val="nil"/>
          <w:right w:val="nil"/>
          <w:between w:val="nil"/>
        </w:pBdr>
        <w:jc w:val="both"/>
        <w:rPr>
          <w:color w:val="000000"/>
          <w:sz w:val="26"/>
          <w:szCs w:val="26"/>
        </w:rPr>
      </w:pPr>
    </w:p>
    <w:tbl>
      <w:tblPr>
        <w:tblStyle w:val="af8"/>
        <w:tblW w:w="892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0"/>
        <w:gridCol w:w="397"/>
        <w:gridCol w:w="397"/>
        <w:gridCol w:w="397"/>
        <w:gridCol w:w="397"/>
        <w:gridCol w:w="397"/>
        <w:gridCol w:w="397"/>
        <w:gridCol w:w="397"/>
        <w:gridCol w:w="397"/>
        <w:gridCol w:w="397"/>
        <w:gridCol w:w="397"/>
        <w:gridCol w:w="397"/>
        <w:gridCol w:w="3444"/>
      </w:tblGrid>
      <w:tr w:rsidR="00077E33">
        <w:trPr>
          <w:trHeight w:val="340"/>
        </w:trPr>
        <w:tc>
          <w:tcPr>
            <w:tcW w:w="1110" w:type="dxa"/>
            <w:tcBorders>
              <w:top w:val="nil"/>
              <w:left w:val="nil"/>
              <w:bottom w:val="nil"/>
            </w:tcBorders>
          </w:tcPr>
          <w:p w:rsidR="00077E33" w:rsidRDefault="00E77B8F">
            <w:pPr>
              <w:pBdr>
                <w:top w:val="nil"/>
                <w:left w:val="nil"/>
                <w:bottom w:val="nil"/>
                <w:right w:val="nil"/>
                <w:between w:val="nil"/>
              </w:pBdr>
              <w:rPr>
                <w:color w:val="000000"/>
                <w:sz w:val="24"/>
                <w:szCs w:val="24"/>
              </w:rPr>
            </w:pPr>
            <w:r>
              <w:rPr>
                <w:color w:val="000000"/>
                <w:sz w:val="24"/>
                <w:szCs w:val="24"/>
              </w:rPr>
              <w:t>СНИЛС</w:t>
            </w:r>
          </w:p>
        </w:tc>
        <w:tc>
          <w:tcPr>
            <w:tcW w:w="397" w:type="dxa"/>
          </w:tcPr>
          <w:p w:rsidR="00077E33" w:rsidRDefault="00077E33">
            <w:pPr>
              <w:pBdr>
                <w:top w:val="nil"/>
                <w:left w:val="nil"/>
                <w:bottom w:val="nil"/>
                <w:right w:val="nil"/>
                <w:between w:val="nil"/>
              </w:pBdr>
              <w:rPr>
                <w:color w:val="000000"/>
                <w:sz w:val="24"/>
                <w:szCs w:val="24"/>
              </w:rPr>
            </w:pPr>
          </w:p>
        </w:tc>
        <w:tc>
          <w:tcPr>
            <w:tcW w:w="397" w:type="dxa"/>
          </w:tcPr>
          <w:p w:rsidR="00077E33" w:rsidRDefault="00077E33">
            <w:pPr>
              <w:pBdr>
                <w:top w:val="nil"/>
                <w:left w:val="nil"/>
                <w:bottom w:val="nil"/>
                <w:right w:val="nil"/>
                <w:between w:val="nil"/>
              </w:pBdr>
              <w:rPr>
                <w:color w:val="000000"/>
                <w:sz w:val="24"/>
                <w:szCs w:val="24"/>
              </w:rPr>
            </w:pPr>
          </w:p>
        </w:tc>
        <w:tc>
          <w:tcPr>
            <w:tcW w:w="397" w:type="dxa"/>
          </w:tcPr>
          <w:p w:rsidR="00077E33" w:rsidRDefault="00077E33">
            <w:pPr>
              <w:pBdr>
                <w:top w:val="nil"/>
                <w:left w:val="nil"/>
                <w:bottom w:val="nil"/>
                <w:right w:val="nil"/>
                <w:between w:val="nil"/>
              </w:pBdr>
              <w:rPr>
                <w:color w:val="000000"/>
                <w:sz w:val="24"/>
                <w:szCs w:val="24"/>
              </w:rPr>
            </w:pPr>
          </w:p>
        </w:tc>
        <w:tc>
          <w:tcPr>
            <w:tcW w:w="397" w:type="dxa"/>
          </w:tcPr>
          <w:p w:rsidR="00077E33" w:rsidRDefault="00077E33">
            <w:pPr>
              <w:pBdr>
                <w:top w:val="nil"/>
                <w:left w:val="nil"/>
                <w:bottom w:val="nil"/>
                <w:right w:val="nil"/>
                <w:between w:val="nil"/>
              </w:pBdr>
              <w:rPr>
                <w:color w:val="000000"/>
                <w:sz w:val="24"/>
                <w:szCs w:val="24"/>
              </w:rPr>
            </w:pPr>
          </w:p>
        </w:tc>
        <w:tc>
          <w:tcPr>
            <w:tcW w:w="397" w:type="dxa"/>
          </w:tcPr>
          <w:p w:rsidR="00077E33" w:rsidRDefault="00077E33">
            <w:pPr>
              <w:pBdr>
                <w:top w:val="nil"/>
                <w:left w:val="nil"/>
                <w:bottom w:val="nil"/>
                <w:right w:val="nil"/>
                <w:between w:val="nil"/>
              </w:pBdr>
              <w:rPr>
                <w:color w:val="000000"/>
                <w:sz w:val="24"/>
                <w:szCs w:val="24"/>
              </w:rPr>
            </w:pPr>
          </w:p>
        </w:tc>
        <w:tc>
          <w:tcPr>
            <w:tcW w:w="397" w:type="dxa"/>
          </w:tcPr>
          <w:p w:rsidR="00077E33" w:rsidRDefault="00077E33">
            <w:pPr>
              <w:pBdr>
                <w:top w:val="nil"/>
                <w:left w:val="nil"/>
                <w:bottom w:val="nil"/>
                <w:right w:val="nil"/>
                <w:between w:val="nil"/>
              </w:pBdr>
              <w:rPr>
                <w:color w:val="000000"/>
                <w:sz w:val="24"/>
                <w:szCs w:val="24"/>
              </w:rPr>
            </w:pPr>
          </w:p>
        </w:tc>
        <w:tc>
          <w:tcPr>
            <w:tcW w:w="397" w:type="dxa"/>
          </w:tcPr>
          <w:p w:rsidR="00077E33" w:rsidRDefault="00077E33">
            <w:pPr>
              <w:pBdr>
                <w:top w:val="nil"/>
                <w:left w:val="nil"/>
                <w:bottom w:val="nil"/>
                <w:right w:val="nil"/>
                <w:between w:val="nil"/>
              </w:pBdr>
              <w:rPr>
                <w:color w:val="000000"/>
                <w:sz w:val="24"/>
                <w:szCs w:val="24"/>
              </w:rPr>
            </w:pPr>
          </w:p>
        </w:tc>
        <w:tc>
          <w:tcPr>
            <w:tcW w:w="397" w:type="dxa"/>
          </w:tcPr>
          <w:p w:rsidR="00077E33" w:rsidRDefault="00077E33">
            <w:pPr>
              <w:pBdr>
                <w:top w:val="nil"/>
                <w:left w:val="nil"/>
                <w:bottom w:val="nil"/>
                <w:right w:val="nil"/>
                <w:between w:val="nil"/>
              </w:pBdr>
              <w:rPr>
                <w:color w:val="000000"/>
                <w:sz w:val="24"/>
                <w:szCs w:val="24"/>
              </w:rPr>
            </w:pPr>
          </w:p>
        </w:tc>
        <w:tc>
          <w:tcPr>
            <w:tcW w:w="397" w:type="dxa"/>
          </w:tcPr>
          <w:p w:rsidR="00077E33" w:rsidRDefault="00077E33">
            <w:pPr>
              <w:pBdr>
                <w:top w:val="nil"/>
                <w:left w:val="nil"/>
                <w:bottom w:val="nil"/>
                <w:right w:val="nil"/>
                <w:between w:val="nil"/>
              </w:pBdr>
              <w:rPr>
                <w:color w:val="000000"/>
                <w:sz w:val="24"/>
                <w:szCs w:val="24"/>
              </w:rPr>
            </w:pPr>
          </w:p>
        </w:tc>
        <w:tc>
          <w:tcPr>
            <w:tcW w:w="397" w:type="dxa"/>
          </w:tcPr>
          <w:p w:rsidR="00077E33" w:rsidRDefault="00077E33">
            <w:pPr>
              <w:pBdr>
                <w:top w:val="nil"/>
                <w:left w:val="nil"/>
                <w:bottom w:val="nil"/>
                <w:right w:val="nil"/>
                <w:between w:val="nil"/>
              </w:pBdr>
              <w:rPr>
                <w:color w:val="000000"/>
                <w:sz w:val="24"/>
                <w:szCs w:val="24"/>
              </w:rPr>
            </w:pPr>
          </w:p>
        </w:tc>
        <w:tc>
          <w:tcPr>
            <w:tcW w:w="397" w:type="dxa"/>
          </w:tcPr>
          <w:p w:rsidR="00077E33" w:rsidRDefault="00077E33">
            <w:pPr>
              <w:pBdr>
                <w:top w:val="nil"/>
                <w:left w:val="nil"/>
                <w:bottom w:val="nil"/>
                <w:right w:val="nil"/>
                <w:between w:val="nil"/>
              </w:pBdr>
              <w:rPr>
                <w:color w:val="000000"/>
                <w:sz w:val="24"/>
                <w:szCs w:val="24"/>
              </w:rPr>
            </w:pPr>
          </w:p>
        </w:tc>
        <w:tc>
          <w:tcPr>
            <w:tcW w:w="3444" w:type="dxa"/>
            <w:tcBorders>
              <w:top w:val="nil"/>
              <w:bottom w:val="nil"/>
              <w:right w:val="nil"/>
            </w:tcBorders>
          </w:tcPr>
          <w:p w:rsidR="00077E33" w:rsidRDefault="00077E33">
            <w:pPr>
              <w:pBdr>
                <w:top w:val="nil"/>
                <w:left w:val="nil"/>
                <w:bottom w:val="nil"/>
                <w:right w:val="nil"/>
                <w:between w:val="nil"/>
              </w:pBdr>
              <w:rPr>
                <w:color w:val="000000"/>
                <w:sz w:val="24"/>
                <w:szCs w:val="24"/>
              </w:rPr>
            </w:pPr>
          </w:p>
        </w:tc>
      </w:tr>
    </w:tbl>
    <w:p w:rsidR="00077E33" w:rsidRDefault="00E77B8F">
      <w:pPr>
        <w:pBdr>
          <w:top w:val="nil"/>
          <w:left w:val="nil"/>
          <w:bottom w:val="nil"/>
          <w:right w:val="nil"/>
          <w:between w:val="nil"/>
        </w:pBdr>
        <w:rPr>
          <w:color w:val="000000"/>
          <w:sz w:val="18"/>
          <w:szCs w:val="18"/>
        </w:rPr>
      </w:pPr>
      <w:r>
        <w:rPr>
          <w:i/>
          <w:iCs/>
          <w:color w:val="000000"/>
          <w:sz w:val="18"/>
          <w:szCs w:val="18"/>
        </w:rPr>
        <w:t xml:space="preserve">  (при наличии)</w:t>
      </w:r>
    </w:p>
    <w:p w:rsidR="00077E33" w:rsidRDefault="00077E33">
      <w:pPr>
        <w:pBdr>
          <w:top w:val="nil"/>
          <w:left w:val="nil"/>
          <w:bottom w:val="nil"/>
          <w:right w:val="nil"/>
          <w:between w:val="nil"/>
        </w:pBdr>
        <w:jc w:val="both"/>
        <w:rPr>
          <w:color w:val="000000"/>
          <w:sz w:val="26"/>
          <w:szCs w:val="26"/>
        </w:rPr>
      </w:pPr>
    </w:p>
    <w:p w:rsidR="00077E33" w:rsidRDefault="00E77B8F">
      <w:pPr>
        <w:pBdr>
          <w:top w:val="nil"/>
          <w:left w:val="nil"/>
          <w:bottom w:val="nil"/>
          <w:right w:val="nil"/>
          <w:between w:val="nil"/>
        </w:pBdr>
        <w:ind w:firstLine="709"/>
        <w:jc w:val="both"/>
        <w:rPr>
          <w:color w:val="000000"/>
          <w:sz w:val="26"/>
          <w:szCs w:val="26"/>
        </w:rPr>
      </w:pPr>
      <w:r>
        <w:rPr>
          <w:color w:val="000000"/>
          <w:sz w:val="26"/>
          <w:szCs w:val="26"/>
        </w:rPr>
        <w:t xml:space="preserve">Прошу зарегистрировать меня </w:t>
      </w:r>
      <w:proofErr w:type="gramStart"/>
      <w:r>
        <w:rPr>
          <w:color w:val="000000"/>
          <w:sz w:val="26"/>
          <w:szCs w:val="26"/>
        </w:rPr>
        <w:t>для участия в итоговом собеседовании по русскому языку для получения допуска к государственной итоговой аттестации</w:t>
      </w:r>
      <w:proofErr w:type="gramEnd"/>
      <w:r>
        <w:rPr>
          <w:color w:val="000000"/>
          <w:sz w:val="26"/>
          <w:szCs w:val="26"/>
        </w:rPr>
        <w:t xml:space="preserve"> по образовательным программам основного общего образования.</w:t>
      </w:r>
    </w:p>
    <w:p w:rsidR="00077E33" w:rsidRDefault="00E77B8F">
      <w:pPr>
        <w:pBdr>
          <w:top w:val="nil"/>
          <w:left w:val="nil"/>
          <w:bottom w:val="nil"/>
          <w:right w:val="nil"/>
          <w:between w:val="nil"/>
        </w:pBdr>
        <w:ind w:firstLine="851"/>
        <w:jc w:val="both"/>
        <w:rPr>
          <w:color w:val="000000"/>
          <w:sz w:val="26"/>
          <w:szCs w:val="26"/>
        </w:rPr>
      </w:pPr>
      <w:r>
        <w:rPr>
          <w:color w:val="000000"/>
          <w:sz w:val="26"/>
          <w:szCs w:val="26"/>
        </w:rPr>
        <w:t>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w:t>
      </w:r>
    </w:p>
    <w:p w:rsidR="00077E33" w:rsidRDefault="00E77B8F">
      <w:pPr>
        <w:pBdr>
          <w:top w:val="nil"/>
          <w:left w:val="nil"/>
          <w:bottom w:val="nil"/>
          <w:right w:val="nil"/>
          <w:between w:val="nil"/>
        </w:pBdr>
        <w:jc w:val="both"/>
        <w:rPr>
          <w:color w:val="000000"/>
          <w:sz w:val="26"/>
          <w:szCs w:val="26"/>
        </w:rPr>
      </w:pPr>
      <w:r>
        <w:rPr>
          <w:color w:val="000000"/>
          <w:sz w:val="26"/>
          <w:szCs w:val="26"/>
        </w:rPr>
        <w:t>____________________________________________________________________</w:t>
      </w:r>
    </w:p>
    <w:p w:rsidR="00077E33" w:rsidRDefault="00E77B8F">
      <w:pPr>
        <w:pBdr>
          <w:top w:val="nil"/>
          <w:left w:val="nil"/>
          <w:bottom w:val="nil"/>
          <w:right w:val="nil"/>
          <w:between w:val="nil"/>
        </w:pBdr>
        <w:spacing w:before="233"/>
        <w:ind w:left="567"/>
        <w:rPr>
          <w:color w:val="000000"/>
          <w:sz w:val="24"/>
          <w:szCs w:val="24"/>
        </w:rPr>
      </w:pPr>
      <w:r>
        <w:rPr>
          <w:color w:val="000000"/>
          <w:sz w:val="24"/>
          <w:szCs w:val="24"/>
        </w:rPr>
        <w:t>оригиналом или надлежащим образом заверенной копией рекомендаций ПМПК</w:t>
      </w:r>
      <w:r>
        <w:rPr>
          <w:noProof/>
          <w:lang w:val="ru-RU"/>
        </w:rPr>
        <mc:AlternateContent>
          <mc:Choice Requires="wps">
            <w:drawing>
              <wp:anchor distT="0" distB="0" distL="114300" distR="114300" simplePos="0" relativeHeight="251658240" behindDoc="0" locked="0" layoutInCell="1" hidden="0" allowOverlap="1">
                <wp:simplePos x="0" y="0"/>
                <wp:positionH relativeFrom="column">
                  <wp:posOffset>-61593</wp:posOffset>
                </wp:positionH>
                <wp:positionV relativeFrom="paragraph">
                  <wp:posOffset>72390</wp:posOffset>
                </wp:positionV>
                <wp:extent cx="409575" cy="219075"/>
                <wp:effectExtent l="0" t="0" r="0" b="0"/>
                <wp:wrapNone/>
                <wp:docPr id="6" name="Полилиния 6"/>
                <wp:cNvGraphicFramePr/>
                <a:graphic xmlns:a="http://schemas.openxmlformats.org/drawingml/2006/main">
                  <a:graphicData uri="http://schemas.microsoft.com/office/word/2010/wordprocessingShape">
                    <wps:wsp>
                      <wps:cNvSpPr/>
                      <wps:spPr>
                        <a:xfrm>
                          <a:off x="0" y="0"/>
                          <a:ext cx="409575" cy="219075"/>
                        </a:xfrm>
                        <a:custGeom>
                          <a:avLst/>
                          <a:gdLst/>
                          <a:ahLst/>
                          <a:cxnLst/>
                          <a:rect l="1179" t="276" r="1824" b="621"/>
                          <a:pathLst>
                            <a:path w="645" h="345">
                              <a:moveTo>
                                <a:pt x="0" y="0"/>
                              </a:moveTo>
                              <a:lnTo>
                                <a:pt x="473" y="0"/>
                              </a:lnTo>
                              <a:lnTo>
                                <a:pt x="645" y="173"/>
                              </a:lnTo>
                              <a:lnTo>
                                <a:pt x="473" y="345"/>
                              </a:lnTo>
                              <a:lnTo>
                                <a:pt x="0" y="345"/>
                              </a:lnTo>
                              <a:lnTo>
                                <a:pt x="0" y="0"/>
                              </a:lnTo>
                              <a:close/>
                            </a:path>
                          </a:pathLst>
                        </a:custGeom>
                        <a:noFill/>
                        <a:ln w="12700" cap="flat" cmpd="sng" algn="ctr">
                          <a:solidFill>
                            <a:srgbClr val="000000"/>
                          </a:solidFill>
                          <a:miter lim="800000"/>
                          <a:headEnd/>
                          <a:tailEn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-61593</wp:posOffset>
                </wp:positionH>
                <wp:positionV relativeFrom="paragraph">
                  <wp:posOffset>72390</wp:posOffset>
                </wp:positionV>
                <wp:extent cx="409575" cy="219075"/>
                <wp:effectExtent b="0" l="0" r="0" t="0"/>
                <wp:wrapNone/>
                <wp:docPr id="6" name="image10.png"/>
                <a:graphic>
                  <a:graphicData uri="http://schemas.openxmlformats.org/drawingml/2006/picture">
                    <pic:pic>
                      <pic:nvPicPr>
                        <pic:cNvPr id="0" name="image10.png"/>
                        <pic:cNvPicPr preferRelativeResize="0"/>
                      </pic:nvPicPr>
                      <pic:blipFill>
                        <a:blip r:embed="rId9"/>
                        <a:srcRect b="0" l="0" r="0" t="0"/>
                        <a:stretch>
                          <a:fillRect/>
                        </a:stretch>
                      </pic:blipFill>
                      <pic:spPr>
                        <a:xfrm>
                          <a:off x="0" y="0"/>
                          <a:ext cx="409575" cy="219075"/>
                        </a:xfrm>
                        <a:prstGeom prst="rect"/>
                        <a:ln/>
                      </pic:spPr>
                    </pic:pic>
                  </a:graphicData>
                </a:graphic>
              </wp:anchor>
            </w:drawing>
          </mc:Fallback>
        </mc:AlternateContent>
      </w:r>
    </w:p>
    <w:p w:rsidR="00077E33" w:rsidRDefault="00077E33">
      <w:pPr>
        <w:pBdr>
          <w:top w:val="nil"/>
          <w:left w:val="nil"/>
          <w:bottom w:val="nil"/>
          <w:right w:val="nil"/>
          <w:between w:val="nil"/>
        </w:pBdr>
        <w:spacing w:before="2" w:after="120"/>
        <w:ind w:left="567"/>
        <w:rPr>
          <w:rFonts w:ascii="Calibri" w:eastAsia="Calibri" w:hAnsi="Calibri" w:cs="Calibri"/>
          <w:color w:val="000000"/>
          <w:sz w:val="29"/>
          <w:szCs w:val="29"/>
        </w:rPr>
      </w:pPr>
    </w:p>
    <w:p w:rsidR="00077E33" w:rsidRDefault="00E77B8F">
      <w:pPr>
        <w:pBdr>
          <w:top w:val="nil"/>
          <w:left w:val="nil"/>
          <w:bottom w:val="nil"/>
          <w:right w:val="nil"/>
          <w:between w:val="nil"/>
        </w:pBdr>
        <w:spacing w:before="1" w:line="242" w:lineRule="auto"/>
        <w:ind w:left="-142" w:right="701" w:firstLine="840"/>
        <w:jc w:val="both"/>
        <w:rPr>
          <w:color w:val="000000"/>
          <w:sz w:val="24"/>
          <w:szCs w:val="24"/>
        </w:rPr>
      </w:pPr>
      <w:r>
        <w:rPr>
          <w:color w:val="000000"/>
          <w:sz w:val="24"/>
          <w:szCs w:val="24"/>
        </w:rPr>
        <w:t>оригиналом или надлежащим образом заверенной копией справки, подтверждающей факт установления инвалидности, выданной ФГУ МСЭ</w:t>
      </w:r>
      <w:r>
        <w:rPr>
          <w:noProof/>
          <w:lang w:val="ru-RU"/>
        </w:rPr>
        <mc:AlternateContent>
          <mc:Choice Requires="wps">
            <w:drawing>
              <wp:anchor distT="0" distB="0" distL="0" distR="0" simplePos="0" relativeHeight="251659264" behindDoc="1" locked="0" layoutInCell="1" hidden="0" allowOverlap="1">
                <wp:simplePos x="0" y="0"/>
                <wp:positionH relativeFrom="column">
                  <wp:posOffset>-61593</wp:posOffset>
                </wp:positionH>
                <wp:positionV relativeFrom="paragraph">
                  <wp:posOffset>-31749</wp:posOffset>
                </wp:positionV>
                <wp:extent cx="409575" cy="219075"/>
                <wp:effectExtent l="0" t="0" r="0" b="0"/>
                <wp:wrapNone/>
                <wp:docPr id="1" name="Полилиния 1"/>
                <wp:cNvGraphicFramePr/>
                <a:graphic xmlns:a="http://schemas.openxmlformats.org/drawingml/2006/main">
                  <a:graphicData uri="http://schemas.microsoft.com/office/word/2010/wordprocessingShape">
                    <wps:wsp>
                      <wps:cNvSpPr/>
                      <wps:spPr>
                        <a:xfrm>
                          <a:off x="0" y="0"/>
                          <a:ext cx="409575" cy="219075"/>
                        </a:xfrm>
                        <a:custGeom>
                          <a:avLst/>
                          <a:gdLst/>
                          <a:ahLst/>
                          <a:cxnLst/>
                          <a:rect l="1179" t="-50" r="1824" b="295"/>
                          <a:pathLst>
                            <a:path w="645" h="345">
                              <a:moveTo>
                                <a:pt x="0" y="0"/>
                              </a:moveTo>
                              <a:lnTo>
                                <a:pt x="473" y="0"/>
                              </a:lnTo>
                              <a:lnTo>
                                <a:pt x="645" y="173"/>
                              </a:lnTo>
                              <a:lnTo>
                                <a:pt x="473" y="345"/>
                              </a:lnTo>
                              <a:lnTo>
                                <a:pt x="0" y="345"/>
                              </a:lnTo>
                              <a:lnTo>
                                <a:pt x="0" y="0"/>
                              </a:lnTo>
                              <a:close/>
                            </a:path>
                          </a:pathLst>
                        </a:custGeom>
                        <a:noFill/>
                        <a:ln w="12700" cap="flat" cmpd="sng" algn="ctr">
                          <a:solidFill>
                            <a:srgbClr val="000000"/>
                          </a:solidFill>
                          <a:miter lim="800000"/>
                          <a:headEnd/>
                          <a:tailEn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-61593</wp:posOffset>
                </wp:positionH>
                <wp:positionV relativeFrom="paragraph">
                  <wp:posOffset>-31749</wp:posOffset>
                </wp:positionV>
                <wp:extent cx="409575" cy="219075"/>
                <wp:effectExtent b="0" l="0" r="0" t="0"/>
                <wp:wrapNone/>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409575" cy="219075"/>
                        </a:xfrm>
                        <a:prstGeom prst="rect"/>
                        <a:ln/>
                      </pic:spPr>
                    </pic:pic>
                  </a:graphicData>
                </a:graphic>
              </wp:anchor>
            </w:drawing>
          </mc:Fallback>
        </mc:AlternateContent>
      </w:r>
    </w:p>
    <w:p w:rsidR="00077E33" w:rsidRDefault="00E77B8F">
      <w:pPr>
        <w:pBdr>
          <w:top w:val="nil"/>
          <w:left w:val="nil"/>
          <w:bottom w:val="nil"/>
          <w:right w:val="nil"/>
          <w:between w:val="nil"/>
        </w:pBdr>
        <w:spacing w:before="196"/>
        <w:ind w:firstLine="567"/>
        <w:jc w:val="both"/>
        <w:rPr>
          <w:color w:val="000000"/>
          <w:sz w:val="24"/>
          <w:szCs w:val="24"/>
        </w:rPr>
      </w:pPr>
      <w:r>
        <w:rPr>
          <w:color w:val="000000"/>
          <w:sz w:val="24"/>
          <w:szCs w:val="24"/>
        </w:rPr>
        <w:t>Необходимые условия для прохождения итогового собеседования по русскому языку:</w:t>
      </w:r>
    </w:p>
    <w:p w:rsidR="00077E33" w:rsidRDefault="00E77B8F">
      <w:pPr>
        <w:pBdr>
          <w:top w:val="nil"/>
          <w:left w:val="nil"/>
          <w:bottom w:val="nil"/>
          <w:right w:val="nil"/>
          <w:between w:val="nil"/>
        </w:pBdr>
        <w:spacing w:before="7" w:after="120"/>
        <w:ind w:firstLine="567"/>
        <w:rPr>
          <w:rFonts w:ascii="Calibri" w:eastAsia="Calibri" w:hAnsi="Calibri" w:cs="Calibri"/>
          <w:color w:val="000000"/>
          <w:sz w:val="12"/>
          <w:szCs w:val="12"/>
        </w:rPr>
      </w:pPr>
      <w:r>
        <w:rPr>
          <w:noProof/>
          <w:lang w:val="ru-RU"/>
        </w:rPr>
        <w:lastRenderedPageBreak/>
        <mc:AlternateContent>
          <mc:Choice Requires="wps">
            <w:drawing>
              <wp:anchor distT="0" distB="0" distL="0" distR="0" simplePos="0" relativeHeight="251660288" behindDoc="0" locked="0" layoutInCell="1" hidden="0" allowOverlap="1">
                <wp:simplePos x="0" y="0"/>
                <wp:positionH relativeFrom="column">
                  <wp:posOffset>-71118</wp:posOffset>
                </wp:positionH>
                <wp:positionV relativeFrom="paragraph">
                  <wp:posOffset>123189</wp:posOffset>
                </wp:positionV>
                <wp:extent cx="409575" cy="219075"/>
                <wp:effectExtent l="0" t="0" r="0" b="0"/>
                <wp:wrapTopAndBottom distT="0" distB="0"/>
                <wp:docPr id="7" name="Полилиния 7"/>
                <wp:cNvGraphicFramePr/>
                <a:graphic xmlns:a="http://schemas.openxmlformats.org/drawingml/2006/main">
                  <a:graphicData uri="http://schemas.microsoft.com/office/word/2010/wordprocessingShape">
                    <wps:wsp>
                      <wps:cNvSpPr/>
                      <wps:spPr>
                        <a:xfrm>
                          <a:off x="0" y="0"/>
                          <a:ext cx="409575" cy="219075"/>
                        </a:xfrm>
                        <a:custGeom>
                          <a:avLst/>
                          <a:gdLst/>
                          <a:ahLst/>
                          <a:cxnLst/>
                          <a:rect l="1164" t="194" r="1809" b="539"/>
                          <a:pathLst>
                            <a:path w="645" h="345">
                              <a:moveTo>
                                <a:pt x="0" y="0"/>
                              </a:moveTo>
                              <a:lnTo>
                                <a:pt x="473" y="0"/>
                              </a:lnTo>
                              <a:lnTo>
                                <a:pt x="645" y="172"/>
                              </a:lnTo>
                              <a:lnTo>
                                <a:pt x="473" y="345"/>
                              </a:lnTo>
                              <a:lnTo>
                                <a:pt x="0" y="345"/>
                              </a:lnTo>
                              <a:lnTo>
                                <a:pt x="0" y="0"/>
                              </a:lnTo>
                              <a:close/>
                            </a:path>
                          </a:pathLst>
                        </a:custGeom>
                        <a:noFill/>
                        <a:ln w="12700" cap="flat" cmpd="sng" algn="ctr">
                          <a:solidFill>
                            <a:srgbClr val="000000"/>
                          </a:solidFill>
                          <a:miter lim="800000"/>
                          <a:headEnd/>
                          <a:tailEn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-71118</wp:posOffset>
                </wp:positionH>
                <wp:positionV relativeFrom="paragraph">
                  <wp:posOffset>123189</wp:posOffset>
                </wp:positionV>
                <wp:extent cx="409575" cy="219075"/>
                <wp:effectExtent b="0" l="0" r="0" t="0"/>
                <wp:wrapTopAndBottom distB="0" distT="0"/>
                <wp:docPr id="7" name="image11.png"/>
                <a:graphic>
                  <a:graphicData uri="http://schemas.openxmlformats.org/drawingml/2006/picture">
                    <pic:pic>
                      <pic:nvPicPr>
                        <pic:cNvPr id="0" name="image11.png"/>
                        <pic:cNvPicPr preferRelativeResize="0"/>
                      </pic:nvPicPr>
                      <pic:blipFill>
                        <a:blip r:embed="rId10"/>
                        <a:srcRect b="0" l="0" r="0" t="0"/>
                        <a:stretch>
                          <a:fillRect/>
                        </a:stretch>
                      </pic:blipFill>
                      <pic:spPr>
                        <a:xfrm>
                          <a:off x="0" y="0"/>
                          <a:ext cx="409575" cy="219075"/>
                        </a:xfrm>
                        <a:prstGeom prst="rect"/>
                        <a:ln/>
                      </pic:spPr>
                    </pic:pic>
                  </a:graphicData>
                </a:graphic>
              </wp:anchor>
            </w:drawing>
          </mc:Fallback>
        </mc:AlternateContent>
      </w:r>
      <w:r>
        <w:rPr>
          <w:noProof/>
          <w:lang w:val="ru-RU"/>
        </w:rPr>
        <mc:AlternateContent>
          <mc:Choice Requires="wps">
            <w:drawing>
              <wp:anchor distT="0" distB="0" distL="0" distR="0" simplePos="0" relativeHeight="251661312" behindDoc="0" locked="0" layoutInCell="1" hidden="0" allowOverlap="1">
                <wp:simplePos x="0" y="0"/>
                <wp:positionH relativeFrom="column">
                  <wp:posOffset>404495</wp:posOffset>
                </wp:positionH>
                <wp:positionV relativeFrom="paragraph">
                  <wp:posOffset>324485</wp:posOffset>
                </wp:positionV>
                <wp:extent cx="5639435" cy="1270"/>
                <wp:effectExtent l="0" t="0" r="0" b="0"/>
                <wp:wrapTopAndBottom distT="0" distB="0"/>
                <wp:docPr id="4" name="Полилиния 4"/>
                <wp:cNvGraphicFramePr/>
                <a:graphic xmlns:a="http://schemas.openxmlformats.org/drawingml/2006/main">
                  <a:graphicData uri="http://schemas.microsoft.com/office/word/2010/wordprocessingShape">
                    <wps:wsp>
                      <wps:cNvSpPr/>
                      <wps:spPr>
                        <a:xfrm>
                          <a:off x="0" y="0"/>
                          <a:ext cx="5639435" cy="1270"/>
                        </a:xfrm>
                        <a:custGeom>
                          <a:avLst/>
                          <a:gdLst/>
                          <a:ahLst/>
                          <a:cxnLst/>
                          <a:rect l="1913" t="511" r="10794" b="511"/>
                          <a:pathLst>
                            <a:path w="8881">
                              <a:moveTo>
                                <a:pt x="0" y="0"/>
                              </a:moveTo>
                              <a:lnTo>
                                <a:pt x="8881" y="0"/>
                              </a:lnTo>
                            </a:path>
                          </a:pathLst>
                        </a:custGeom>
                        <a:noFill/>
                        <a:ln w="6096" cap="flat" cmpd="sng" algn="ctr">
                          <a:solidFill>
                            <a:srgbClr val="000000"/>
                          </a:solidFill>
                          <a:miter lim="800000"/>
                          <a:headEnd/>
                          <a:tailEn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404495</wp:posOffset>
                </wp:positionH>
                <wp:positionV relativeFrom="paragraph">
                  <wp:posOffset>324485</wp:posOffset>
                </wp:positionV>
                <wp:extent cx="5639435" cy="1270"/>
                <wp:effectExtent b="0" l="0" r="0" t="0"/>
                <wp:wrapTopAndBottom distB="0" distT="0"/>
                <wp:docPr id="4"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5639435" cy="1270"/>
                        </a:xfrm>
                        <a:prstGeom prst="rect"/>
                        <a:ln/>
                      </pic:spPr>
                    </pic:pic>
                  </a:graphicData>
                </a:graphic>
              </wp:anchor>
            </w:drawing>
          </mc:Fallback>
        </mc:AlternateContent>
      </w:r>
    </w:p>
    <w:p w:rsidR="00077E33" w:rsidRDefault="00E77B8F">
      <w:pPr>
        <w:pBdr>
          <w:top w:val="nil"/>
          <w:left w:val="nil"/>
          <w:bottom w:val="nil"/>
          <w:right w:val="nil"/>
          <w:between w:val="nil"/>
        </w:pBdr>
        <w:spacing w:after="120"/>
        <w:ind w:hanging="142"/>
        <w:rPr>
          <w:rFonts w:ascii="Calibri" w:eastAsia="Calibri" w:hAnsi="Calibri" w:cs="Calibri"/>
          <w:color w:val="000000"/>
        </w:rPr>
      </w:pPr>
      <w:r>
        <w:rPr>
          <w:noProof/>
          <w:lang w:val="ru-RU"/>
        </w:rPr>
        <mc:AlternateContent>
          <mc:Choice Requires="wps">
            <w:drawing>
              <wp:anchor distT="0" distB="0" distL="114300" distR="114300" simplePos="0" relativeHeight="251662336" behindDoc="0" locked="0" layoutInCell="1" hidden="0" allowOverlap="1">
                <wp:simplePos x="0" y="0"/>
                <wp:positionH relativeFrom="column">
                  <wp:posOffset>1</wp:posOffset>
                </wp:positionH>
                <wp:positionV relativeFrom="paragraph">
                  <wp:posOffset>0</wp:posOffset>
                </wp:positionV>
                <wp:extent cx="6102350" cy="231775"/>
                <wp:effectExtent l="0" t="0" r="0" b="0"/>
                <wp:wrapNone/>
                <wp:docPr id="3" name="Группа 3"/>
                <wp:cNvGraphicFramePr/>
                <a:graphic xmlns:a="http://schemas.openxmlformats.org/drawingml/2006/main">
                  <a:graphicData uri="http://schemas.microsoft.com/office/word/2010/wordprocessingGroup">
                    <wpg:wgp>
                      <wpg:cNvGrpSpPr/>
                      <wpg:grpSpPr>
                        <a:xfrm>
                          <a:off x="0" y="0"/>
                          <a:ext cx="6102350" cy="231775"/>
                          <a:chOff x="0" y="0"/>
                          <a:chExt cx="9610" cy="365"/>
                        </a:xfrm>
                      </wpg:grpSpPr>
                      <wps:wsp>
                        <wps:cNvPr id="8" name="Полилиния 8"/>
                        <wps:cNvSpPr/>
                        <wps:spPr>
                          <a:xfrm>
                            <a:off x="10" y="10"/>
                            <a:ext cx="645" cy="345"/>
                          </a:xfrm>
                          <a:custGeom>
                            <a:avLst/>
                            <a:gdLst/>
                            <a:ahLst/>
                            <a:cxnLst/>
                            <a:rect l="10" t="10" r="655" b="355"/>
                            <a:pathLst>
                              <a:path w="645" h="345">
                                <a:moveTo>
                                  <a:pt x="0" y="0"/>
                                </a:moveTo>
                                <a:lnTo>
                                  <a:pt x="473" y="0"/>
                                </a:lnTo>
                                <a:lnTo>
                                  <a:pt x="645" y="172"/>
                                </a:lnTo>
                                <a:lnTo>
                                  <a:pt x="473" y="345"/>
                                </a:lnTo>
                                <a:lnTo>
                                  <a:pt x="0" y="345"/>
                                </a:lnTo>
                                <a:lnTo>
                                  <a:pt x="0" y="0"/>
                                </a:lnTo>
                                <a:close/>
                              </a:path>
                            </a:pathLst>
                          </a:custGeom>
                          <a:noFill/>
                          <a:ln w="12700" cap="flat" cmpd="sng" algn="ctr">
                            <a:solidFill>
                              <a:srgbClr val="000000"/>
                            </a:solidFill>
                            <a:miter lim="800000"/>
                            <a:headEnd/>
                            <a:tailEnd/>
                          </a:ln>
                        </wps:spPr>
                        <wps:bodyPr/>
                      </wps:wsp>
                      <wps:wsp>
                        <wps:cNvPr id="9" name="Прямая соединительная линия 9"/>
                        <wps:cNvCnPr/>
                        <wps:spPr>
                          <a:xfrm>
                            <a:off x="729" y="264"/>
                            <a:ext cx="8880" cy="0"/>
                          </a:xfrm>
                          <a:prstGeom prst="line">
                            <a:avLst/>
                          </a:prstGeom>
                          <a:solidFill>
                            <a:srgbClr val="FFFFFF"/>
                          </a:solidFill>
                          <a:ln w="6096" cap="flat" cmpd="sng" algn="ctr">
                            <a:solidFill>
                              <a:srgbClr val="000000"/>
                            </a:solidFill>
                            <a:miter lim="800000"/>
                            <a:headEnd/>
                            <a:tailEnd/>
                          </a:ln>
                        </wps:spPr>
                        <wps:bodyPr/>
                      </wps:wsp>
                    </wpg:wg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102350" cy="231775"/>
                <wp:effectExtent b="0" l="0" r="0" t="0"/>
                <wp:wrapNone/>
                <wp:docPr id="3"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6102350" cy="231775"/>
                        </a:xfrm>
                        <a:prstGeom prst="rect"/>
                        <a:ln/>
                      </pic:spPr>
                    </pic:pic>
                  </a:graphicData>
                </a:graphic>
              </wp:anchor>
            </w:drawing>
          </mc:Fallback>
        </mc:AlternateContent>
      </w:r>
    </w:p>
    <w:p w:rsidR="00077E33" w:rsidRDefault="00E77B8F">
      <w:pPr>
        <w:pBdr>
          <w:top w:val="nil"/>
          <w:left w:val="nil"/>
          <w:bottom w:val="nil"/>
          <w:right w:val="nil"/>
          <w:between w:val="nil"/>
        </w:pBdr>
        <w:spacing w:before="4" w:after="120"/>
        <w:ind w:left="567" w:firstLine="425"/>
        <w:rPr>
          <w:rFonts w:ascii="Calibri" w:eastAsia="Calibri" w:hAnsi="Calibri" w:cs="Calibri"/>
          <w:color w:val="000000"/>
          <w:sz w:val="17"/>
          <w:szCs w:val="17"/>
        </w:rPr>
      </w:pPr>
      <w:r>
        <w:rPr>
          <w:noProof/>
          <w:lang w:val="ru-RU"/>
        </w:rPr>
        <mc:AlternateContent>
          <mc:Choice Requires="wps">
            <w:drawing>
              <wp:anchor distT="0" distB="0" distL="0" distR="0" simplePos="0" relativeHeight="251663360" behindDoc="0" locked="0" layoutInCell="1" hidden="0" allowOverlap="1">
                <wp:simplePos x="0" y="0"/>
                <wp:positionH relativeFrom="column">
                  <wp:posOffset>-134618</wp:posOffset>
                </wp:positionH>
                <wp:positionV relativeFrom="paragraph">
                  <wp:posOffset>151765</wp:posOffset>
                </wp:positionV>
                <wp:extent cx="6102350" cy="231775"/>
                <wp:effectExtent l="0" t="0" r="0" b="0"/>
                <wp:wrapTopAndBottom distT="0" distB="0"/>
                <wp:docPr id="5" name="Группа 5"/>
                <wp:cNvGraphicFramePr/>
                <a:graphic xmlns:a="http://schemas.openxmlformats.org/drawingml/2006/main">
                  <a:graphicData uri="http://schemas.microsoft.com/office/word/2010/wordprocessingGroup">
                    <wpg:wgp>
                      <wpg:cNvGrpSpPr/>
                      <wpg:grpSpPr>
                        <a:xfrm>
                          <a:off x="0" y="0"/>
                          <a:ext cx="6102350" cy="231775"/>
                          <a:chOff x="1064" y="239"/>
                          <a:chExt cx="9610" cy="365"/>
                        </a:xfrm>
                      </wpg:grpSpPr>
                      <wps:wsp>
                        <wps:cNvPr id="11" name="Полилиния 11"/>
                        <wps:cNvSpPr/>
                        <wps:spPr>
                          <a:xfrm>
                            <a:off x="1074" y="249"/>
                            <a:ext cx="645" cy="345"/>
                          </a:xfrm>
                          <a:custGeom>
                            <a:avLst/>
                            <a:gdLst/>
                            <a:ahLst/>
                            <a:cxnLst/>
                            <a:rect l="1074" t="249" r="1719" b="594"/>
                            <a:pathLst>
                              <a:path w="645" h="345">
                                <a:moveTo>
                                  <a:pt x="0" y="0"/>
                                </a:moveTo>
                                <a:lnTo>
                                  <a:pt x="473" y="0"/>
                                </a:lnTo>
                                <a:lnTo>
                                  <a:pt x="645" y="172"/>
                                </a:lnTo>
                                <a:lnTo>
                                  <a:pt x="473" y="345"/>
                                </a:lnTo>
                                <a:lnTo>
                                  <a:pt x="0" y="345"/>
                                </a:lnTo>
                                <a:lnTo>
                                  <a:pt x="0" y="0"/>
                                </a:lnTo>
                                <a:close/>
                              </a:path>
                            </a:pathLst>
                          </a:custGeom>
                          <a:noFill/>
                          <a:ln w="12700" cap="flat" cmpd="sng" algn="ctr">
                            <a:solidFill>
                              <a:srgbClr val="000000"/>
                            </a:solidFill>
                            <a:miter lim="800000"/>
                            <a:headEnd/>
                            <a:tailEnd/>
                          </a:ln>
                        </wps:spPr>
                        <wps:bodyPr/>
                      </wps:wsp>
                      <wps:wsp>
                        <wps:cNvPr id="12" name="Прямая соединительная линия 12"/>
                        <wps:cNvCnPr/>
                        <wps:spPr>
                          <a:xfrm>
                            <a:off x="1793" y="389"/>
                            <a:ext cx="8880" cy="0"/>
                          </a:xfrm>
                          <a:prstGeom prst="line">
                            <a:avLst/>
                          </a:prstGeom>
                          <a:solidFill>
                            <a:srgbClr val="FFFFFF"/>
                          </a:solidFill>
                          <a:ln w="6096" cap="flat" cmpd="sng" algn="ctr">
                            <a:solidFill>
                              <a:srgbClr val="000000"/>
                            </a:solidFill>
                            <a:miter lim="800000"/>
                            <a:headEnd/>
                            <a:tailEnd/>
                          </a:ln>
                        </wps:spPr>
                        <wps:bodyPr/>
                      </wps:wsp>
                    </wpg:wg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-134618</wp:posOffset>
                </wp:positionH>
                <wp:positionV relativeFrom="paragraph">
                  <wp:posOffset>151765</wp:posOffset>
                </wp:positionV>
                <wp:extent cx="6102350" cy="231775"/>
                <wp:effectExtent b="0" l="0" r="0" t="0"/>
                <wp:wrapTopAndBottom distB="0" distT="0"/>
                <wp:docPr id="5"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6102350" cy="231775"/>
                        </a:xfrm>
                        <a:prstGeom prst="rect"/>
                        <a:ln/>
                      </pic:spPr>
                    </pic:pic>
                  </a:graphicData>
                </a:graphic>
              </wp:anchor>
            </w:drawing>
          </mc:Fallback>
        </mc:AlternateContent>
      </w:r>
    </w:p>
    <w:p w:rsidR="00077E33" w:rsidRDefault="00E77B8F">
      <w:pPr>
        <w:pBdr>
          <w:top w:val="nil"/>
          <w:left w:val="nil"/>
          <w:bottom w:val="nil"/>
          <w:right w:val="nil"/>
          <w:between w:val="nil"/>
        </w:pBdr>
        <w:spacing w:before="3" w:line="249" w:lineRule="auto"/>
        <w:ind w:firstLine="708"/>
        <w:jc w:val="both"/>
        <w:rPr>
          <w:color w:val="000000"/>
          <w:sz w:val="26"/>
          <w:szCs w:val="26"/>
        </w:rPr>
      </w:pPr>
      <w:proofErr w:type="gramStart"/>
      <w:r>
        <w:rPr>
          <w:color w:val="000000"/>
          <w:sz w:val="26"/>
          <w:szCs w:val="26"/>
        </w:rPr>
        <w:t>С порядком проведения итогового собеседования по русскому языку ГИА, в том числе со сроками, местами проведения, с основаниями для удаления с итогового собеседования по русскому языку за нарушение установленных требований, с процедурой досрочного завершения итогового собеседования по русскому языку по объективным причинам, со временем и местом ознакомления с результатами итогового собеседования по русскому языку ознакомлен /ознакомлена.</w:t>
      </w:r>
      <w:proofErr w:type="gramEnd"/>
    </w:p>
    <w:p w:rsidR="00077E33" w:rsidRDefault="00077E33">
      <w:pPr>
        <w:pBdr>
          <w:top w:val="nil"/>
          <w:left w:val="nil"/>
          <w:bottom w:val="nil"/>
          <w:right w:val="nil"/>
          <w:between w:val="nil"/>
        </w:pBdr>
        <w:rPr>
          <w:color w:val="000000"/>
          <w:sz w:val="26"/>
          <w:szCs w:val="26"/>
        </w:rPr>
      </w:pPr>
    </w:p>
    <w:p w:rsidR="00077E33" w:rsidRDefault="00077E33">
      <w:pPr>
        <w:pBdr>
          <w:top w:val="nil"/>
          <w:left w:val="nil"/>
          <w:bottom w:val="nil"/>
          <w:right w:val="nil"/>
          <w:between w:val="nil"/>
        </w:pBdr>
        <w:jc w:val="both"/>
        <w:rPr>
          <w:color w:val="000000"/>
          <w:sz w:val="26"/>
          <w:szCs w:val="26"/>
        </w:rPr>
      </w:pPr>
    </w:p>
    <w:p w:rsidR="00077E33" w:rsidRDefault="00E77B8F">
      <w:pPr>
        <w:pBdr>
          <w:top w:val="nil"/>
          <w:left w:val="nil"/>
          <w:bottom w:val="nil"/>
          <w:right w:val="nil"/>
          <w:between w:val="nil"/>
        </w:pBdr>
        <w:spacing w:line="276" w:lineRule="auto"/>
        <w:rPr>
          <w:color w:val="000000"/>
          <w:sz w:val="26"/>
          <w:szCs w:val="26"/>
        </w:rPr>
      </w:pPr>
      <w:r>
        <w:rPr>
          <w:color w:val="000000"/>
          <w:sz w:val="26"/>
          <w:szCs w:val="26"/>
        </w:rPr>
        <w:t>Подпись участника итогового собеседования ______________/_____________________(Ф.И.О.)</w:t>
      </w:r>
    </w:p>
    <w:p w:rsidR="00077E33" w:rsidRDefault="00E77B8F">
      <w:pPr>
        <w:pBdr>
          <w:top w:val="nil"/>
          <w:left w:val="nil"/>
          <w:bottom w:val="nil"/>
          <w:right w:val="nil"/>
          <w:between w:val="nil"/>
        </w:pBdr>
        <w:jc w:val="both"/>
        <w:rPr>
          <w:color w:val="000000"/>
          <w:sz w:val="26"/>
          <w:szCs w:val="26"/>
        </w:rPr>
      </w:pPr>
      <w:r>
        <w:rPr>
          <w:color w:val="000000"/>
          <w:sz w:val="26"/>
          <w:szCs w:val="26"/>
        </w:rPr>
        <w:t xml:space="preserve">    </w:t>
      </w:r>
    </w:p>
    <w:p w:rsidR="00077E33" w:rsidRDefault="00E77B8F">
      <w:pPr>
        <w:pBdr>
          <w:top w:val="nil"/>
          <w:left w:val="nil"/>
          <w:bottom w:val="nil"/>
          <w:right w:val="nil"/>
          <w:between w:val="nil"/>
        </w:pBdr>
        <w:jc w:val="both"/>
        <w:rPr>
          <w:color w:val="000000"/>
          <w:sz w:val="26"/>
          <w:szCs w:val="26"/>
        </w:rPr>
      </w:pPr>
      <w:r>
        <w:rPr>
          <w:color w:val="000000"/>
          <w:sz w:val="26"/>
          <w:szCs w:val="26"/>
        </w:rPr>
        <w:t>«____» _____________ 20___ г.</w:t>
      </w:r>
    </w:p>
    <w:p w:rsidR="00077E33" w:rsidRDefault="00077E33">
      <w:pPr>
        <w:pBdr>
          <w:top w:val="nil"/>
          <w:left w:val="nil"/>
          <w:bottom w:val="nil"/>
          <w:right w:val="nil"/>
          <w:between w:val="nil"/>
        </w:pBdr>
        <w:spacing w:line="360" w:lineRule="auto"/>
        <w:jc w:val="both"/>
        <w:rPr>
          <w:color w:val="000000"/>
          <w:sz w:val="26"/>
          <w:szCs w:val="26"/>
        </w:rPr>
      </w:pPr>
    </w:p>
    <w:p w:rsidR="00077E33" w:rsidRDefault="00E77B8F">
      <w:pPr>
        <w:pBdr>
          <w:top w:val="nil"/>
          <w:left w:val="nil"/>
          <w:bottom w:val="nil"/>
          <w:right w:val="nil"/>
          <w:between w:val="nil"/>
        </w:pBdr>
        <w:spacing w:line="360" w:lineRule="auto"/>
        <w:rPr>
          <w:color w:val="000000"/>
          <w:sz w:val="26"/>
          <w:szCs w:val="26"/>
        </w:rPr>
      </w:pPr>
      <w:r>
        <w:rPr>
          <w:color w:val="000000"/>
          <w:sz w:val="26"/>
          <w:szCs w:val="26"/>
        </w:rPr>
        <w:t xml:space="preserve">Подпись родителя (законного представителя) участника итогового собеседования </w:t>
      </w:r>
    </w:p>
    <w:p w:rsidR="00077E33" w:rsidRDefault="00E77B8F">
      <w:pPr>
        <w:pBdr>
          <w:top w:val="nil"/>
          <w:left w:val="nil"/>
          <w:bottom w:val="nil"/>
          <w:right w:val="nil"/>
          <w:between w:val="nil"/>
        </w:pBdr>
        <w:spacing w:line="360" w:lineRule="auto"/>
        <w:rPr>
          <w:color w:val="000000"/>
          <w:sz w:val="26"/>
          <w:szCs w:val="26"/>
        </w:rPr>
      </w:pPr>
      <w:r>
        <w:rPr>
          <w:color w:val="000000"/>
          <w:sz w:val="26"/>
          <w:szCs w:val="26"/>
        </w:rPr>
        <w:t>______________/_____________________(Ф.И.О.)</w:t>
      </w:r>
    </w:p>
    <w:p w:rsidR="00077E33" w:rsidRDefault="00E77B8F">
      <w:pPr>
        <w:pBdr>
          <w:top w:val="nil"/>
          <w:left w:val="nil"/>
          <w:bottom w:val="nil"/>
          <w:right w:val="nil"/>
          <w:between w:val="nil"/>
        </w:pBdr>
        <w:jc w:val="both"/>
        <w:rPr>
          <w:color w:val="000000"/>
          <w:sz w:val="26"/>
          <w:szCs w:val="26"/>
        </w:rPr>
      </w:pPr>
      <w:r>
        <w:rPr>
          <w:color w:val="000000"/>
          <w:sz w:val="26"/>
          <w:szCs w:val="26"/>
        </w:rPr>
        <w:t xml:space="preserve">    </w:t>
      </w:r>
    </w:p>
    <w:p w:rsidR="00077E33" w:rsidRDefault="00E77B8F">
      <w:pPr>
        <w:pBdr>
          <w:top w:val="nil"/>
          <w:left w:val="nil"/>
          <w:bottom w:val="nil"/>
          <w:right w:val="nil"/>
          <w:between w:val="nil"/>
        </w:pBdr>
        <w:jc w:val="both"/>
        <w:rPr>
          <w:color w:val="000000"/>
          <w:sz w:val="26"/>
          <w:szCs w:val="26"/>
        </w:rPr>
      </w:pPr>
      <w:r>
        <w:rPr>
          <w:color w:val="000000"/>
          <w:sz w:val="26"/>
          <w:szCs w:val="26"/>
        </w:rPr>
        <w:t>«____» _____________ 20___ г.</w:t>
      </w:r>
    </w:p>
    <w:p w:rsidR="00077E33" w:rsidRDefault="00077E33">
      <w:pPr>
        <w:pBdr>
          <w:top w:val="nil"/>
          <w:left w:val="nil"/>
          <w:bottom w:val="nil"/>
          <w:right w:val="nil"/>
          <w:between w:val="nil"/>
        </w:pBdr>
        <w:jc w:val="both"/>
        <w:rPr>
          <w:color w:val="000000"/>
          <w:sz w:val="26"/>
          <w:szCs w:val="26"/>
        </w:rPr>
      </w:pPr>
    </w:p>
    <w:p w:rsidR="00077E33" w:rsidRDefault="00077E33">
      <w:pPr>
        <w:pBdr>
          <w:top w:val="nil"/>
          <w:left w:val="nil"/>
          <w:bottom w:val="nil"/>
          <w:right w:val="nil"/>
          <w:between w:val="nil"/>
        </w:pBdr>
        <w:jc w:val="both"/>
        <w:rPr>
          <w:color w:val="000000"/>
          <w:sz w:val="26"/>
          <w:szCs w:val="26"/>
        </w:rPr>
      </w:pPr>
    </w:p>
    <w:p w:rsidR="00077E33" w:rsidRDefault="00077E33">
      <w:pPr>
        <w:pBdr>
          <w:top w:val="nil"/>
          <w:left w:val="nil"/>
          <w:bottom w:val="nil"/>
          <w:right w:val="nil"/>
          <w:between w:val="nil"/>
        </w:pBdr>
        <w:jc w:val="both"/>
        <w:rPr>
          <w:color w:val="000000"/>
          <w:sz w:val="26"/>
          <w:szCs w:val="26"/>
        </w:rPr>
      </w:pPr>
    </w:p>
    <w:p w:rsidR="00077E33" w:rsidRDefault="00077E33">
      <w:pPr>
        <w:pBdr>
          <w:top w:val="nil"/>
          <w:left w:val="nil"/>
          <w:bottom w:val="nil"/>
          <w:right w:val="nil"/>
          <w:between w:val="nil"/>
        </w:pBdr>
        <w:jc w:val="both"/>
        <w:rPr>
          <w:color w:val="000000"/>
          <w:sz w:val="26"/>
          <w:szCs w:val="26"/>
        </w:rPr>
      </w:pPr>
    </w:p>
    <w:tbl>
      <w:tblPr>
        <w:tblStyle w:val="af9"/>
        <w:tblpPr w:leftFromText="180" w:rightFromText="180" w:vertAnchor="text" w:tblpX="4765" w:tblpY="9"/>
        <w:tblW w:w="30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6"/>
        <w:gridCol w:w="386"/>
        <w:gridCol w:w="386"/>
        <w:gridCol w:w="386"/>
        <w:gridCol w:w="386"/>
        <w:gridCol w:w="385"/>
        <w:gridCol w:w="385"/>
        <w:gridCol w:w="385"/>
      </w:tblGrid>
      <w:tr w:rsidR="00077E33">
        <w:trPr>
          <w:trHeight w:val="340"/>
        </w:trPr>
        <w:tc>
          <w:tcPr>
            <w:tcW w:w="386" w:type="dxa"/>
            <w:tcBorders>
              <w:top w:val="single" w:sz="4" w:space="0" w:color="000000"/>
              <w:left w:val="single" w:sz="4" w:space="0" w:color="000000"/>
              <w:bottom w:val="single" w:sz="4" w:space="0" w:color="000000"/>
              <w:right w:val="single" w:sz="4" w:space="0" w:color="000000"/>
            </w:tcBorders>
          </w:tcPr>
          <w:p w:rsidR="00077E33" w:rsidRDefault="00E77B8F">
            <w:pPr>
              <w:pBdr>
                <w:top w:val="nil"/>
                <w:left w:val="nil"/>
                <w:bottom w:val="nil"/>
                <w:right w:val="nil"/>
                <w:between w:val="nil"/>
              </w:pBdr>
              <w:rPr>
                <w:color w:val="000000"/>
                <w:sz w:val="26"/>
                <w:szCs w:val="26"/>
              </w:rPr>
            </w:pPr>
            <w:r>
              <w:rPr>
                <w:color w:val="000000"/>
                <w:sz w:val="26"/>
                <w:szCs w:val="26"/>
              </w:rPr>
              <w:tab/>
            </w:r>
            <w:r>
              <w:rPr>
                <w:color w:val="000000"/>
                <w:sz w:val="26"/>
                <w:szCs w:val="26"/>
              </w:rPr>
              <w:tab/>
            </w:r>
            <w:r>
              <w:rPr>
                <w:color w:val="000000"/>
                <w:sz w:val="26"/>
                <w:szCs w:val="26"/>
              </w:rPr>
              <w:tab/>
            </w:r>
            <w:r>
              <w:rPr>
                <w:color w:val="000000"/>
                <w:sz w:val="26"/>
                <w:szCs w:val="26"/>
              </w:rPr>
              <w:tab/>
            </w:r>
          </w:p>
          <w:p w:rsidR="00077E33" w:rsidRDefault="00077E33">
            <w:pPr>
              <w:pBdr>
                <w:top w:val="nil"/>
                <w:left w:val="nil"/>
                <w:bottom w:val="nil"/>
                <w:right w:val="nil"/>
                <w:between w:val="nil"/>
              </w:pBdr>
              <w:rPr>
                <w:color w:val="000000"/>
                <w:sz w:val="26"/>
                <w:szCs w:val="26"/>
              </w:rPr>
            </w:pPr>
          </w:p>
          <w:p w:rsidR="00077E33" w:rsidRDefault="00077E33">
            <w:pPr>
              <w:pBdr>
                <w:top w:val="nil"/>
                <w:left w:val="nil"/>
                <w:bottom w:val="nil"/>
                <w:right w:val="nil"/>
                <w:between w:val="nil"/>
              </w:pBdr>
              <w:rPr>
                <w:color w:val="000000"/>
                <w:sz w:val="26"/>
                <w:szCs w:val="26"/>
              </w:rPr>
            </w:pPr>
          </w:p>
        </w:tc>
        <w:tc>
          <w:tcPr>
            <w:tcW w:w="386"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86"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86"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86"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85"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85"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c>
          <w:tcPr>
            <w:tcW w:w="385" w:type="dxa"/>
            <w:tcBorders>
              <w:top w:val="single" w:sz="4" w:space="0" w:color="000000"/>
              <w:left w:val="single" w:sz="4" w:space="0" w:color="000000"/>
              <w:bottom w:val="single" w:sz="4" w:space="0" w:color="000000"/>
              <w:right w:val="single" w:sz="4" w:space="0" w:color="000000"/>
            </w:tcBorders>
          </w:tcPr>
          <w:p w:rsidR="00077E33" w:rsidRDefault="00077E33">
            <w:pPr>
              <w:pBdr>
                <w:top w:val="nil"/>
                <w:left w:val="nil"/>
                <w:bottom w:val="nil"/>
                <w:right w:val="nil"/>
                <w:between w:val="nil"/>
              </w:pBdr>
              <w:jc w:val="both"/>
              <w:rPr>
                <w:color w:val="000000"/>
                <w:sz w:val="26"/>
                <w:szCs w:val="26"/>
              </w:rPr>
            </w:pPr>
          </w:p>
        </w:tc>
      </w:tr>
    </w:tbl>
    <w:p w:rsidR="00077E33" w:rsidRDefault="00E77B8F">
      <w:pPr>
        <w:pBdr>
          <w:top w:val="nil"/>
          <w:left w:val="nil"/>
          <w:bottom w:val="nil"/>
          <w:right w:val="nil"/>
          <w:between w:val="nil"/>
        </w:pBdr>
        <w:rPr>
          <w:color w:val="000000"/>
          <w:sz w:val="26"/>
          <w:szCs w:val="26"/>
        </w:rPr>
      </w:pPr>
      <w:r>
        <w:rPr>
          <w:color w:val="000000"/>
          <w:sz w:val="26"/>
          <w:szCs w:val="26"/>
        </w:rPr>
        <w:t>Регистрационный номер</w:t>
      </w:r>
    </w:p>
    <w:p w:rsidR="00077E33" w:rsidRDefault="00077E33">
      <w:pPr>
        <w:pBdr>
          <w:top w:val="nil"/>
          <w:left w:val="nil"/>
          <w:bottom w:val="nil"/>
          <w:right w:val="nil"/>
          <w:between w:val="nil"/>
        </w:pBdr>
        <w:rPr>
          <w:color w:val="000000"/>
          <w:sz w:val="26"/>
          <w:szCs w:val="26"/>
        </w:rPr>
      </w:pPr>
    </w:p>
    <w:p w:rsidR="00077E33" w:rsidRDefault="00077E33">
      <w:pPr>
        <w:pBdr>
          <w:top w:val="nil"/>
          <w:left w:val="nil"/>
          <w:bottom w:val="nil"/>
          <w:right w:val="nil"/>
          <w:between w:val="nil"/>
        </w:pBdr>
        <w:jc w:val="center"/>
        <w:rPr>
          <w:color w:val="000000"/>
          <w:sz w:val="26"/>
          <w:szCs w:val="26"/>
        </w:rPr>
      </w:pPr>
    </w:p>
    <w:p w:rsidR="00077E33" w:rsidRDefault="00077E33">
      <w:pPr>
        <w:pBdr>
          <w:top w:val="nil"/>
          <w:left w:val="nil"/>
          <w:bottom w:val="nil"/>
          <w:right w:val="nil"/>
          <w:between w:val="nil"/>
        </w:pBdr>
        <w:spacing w:after="200" w:line="276" w:lineRule="auto"/>
        <w:rPr>
          <w:color w:val="000000"/>
          <w:sz w:val="26"/>
          <w:szCs w:val="26"/>
        </w:rPr>
        <w:sectPr w:rsidR="00077E33">
          <w:footerReference w:type="default" r:id="rId14"/>
          <w:pgSz w:w="11906" w:h="16838"/>
          <w:pgMar w:top="1134" w:right="707" w:bottom="993" w:left="1276" w:header="454" w:footer="454" w:gutter="0"/>
          <w:pgNumType w:start="35"/>
          <w:cols w:space="720"/>
          <w:titlePg/>
        </w:sectPr>
      </w:pPr>
    </w:p>
    <w:p w:rsidR="00077E33" w:rsidRDefault="00E77B8F">
      <w:pPr>
        <w:widowControl w:val="0"/>
        <w:pBdr>
          <w:top w:val="nil"/>
          <w:left w:val="nil"/>
          <w:bottom w:val="nil"/>
          <w:right w:val="nil"/>
          <w:between w:val="nil"/>
        </w:pBdr>
        <w:ind w:left="10065"/>
        <w:rPr>
          <w:color w:val="000000"/>
          <w:sz w:val="26"/>
          <w:szCs w:val="26"/>
        </w:rPr>
      </w:pPr>
      <w:bookmarkStart w:id="28" w:name="_uiuemy5i6qr7" w:colFirst="0" w:colLast="0"/>
      <w:bookmarkEnd w:id="28"/>
      <w:r>
        <w:rPr>
          <w:color w:val="000000"/>
          <w:sz w:val="26"/>
          <w:szCs w:val="26"/>
        </w:rPr>
        <w:lastRenderedPageBreak/>
        <w:t>Приложение 10</w:t>
      </w:r>
    </w:p>
    <w:p w:rsidR="00077E33" w:rsidRDefault="00E77B8F">
      <w:pPr>
        <w:widowControl w:val="0"/>
        <w:pBdr>
          <w:top w:val="nil"/>
          <w:left w:val="nil"/>
          <w:bottom w:val="nil"/>
          <w:right w:val="nil"/>
          <w:between w:val="nil"/>
        </w:pBdr>
        <w:ind w:left="10065"/>
        <w:rPr>
          <w:color w:val="000000"/>
          <w:sz w:val="26"/>
          <w:szCs w:val="26"/>
        </w:rPr>
      </w:pPr>
      <w:r>
        <w:rPr>
          <w:color w:val="000000"/>
          <w:sz w:val="26"/>
          <w:szCs w:val="26"/>
        </w:rPr>
        <w:t>к Порядку</w:t>
      </w:r>
      <w:r>
        <w:rPr>
          <w:color w:val="000000"/>
          <w:sz w:val="24"/>
          <w:szCs w:val="24"/>
        </w:rPr>
        <w:t xml:space="preserve"> </w:t>
      </w:r>
      <w:r>
        <w:rPr>
          <w:color w:val="000000"/>
          <w:sz w:val="26"/>
          <w:szCs w:val="26"/>
        </w:rPr>
        <w:t>проведения итогового собеседования по русскому языку для обучающихся IX классов общеобразовательных организаций Республики Татарстан в 2026 году</w:t>
      </w:r>
    </w:p>
    <w:p w:rsidR="00077E33" w:rsidRDefault="00077E33">
      <w:pPr>
        <w:keepNext/>
        <w:pBdr>
          <w:top w:val="nil"/>
          <w:left w:val="nil"/>
          <w:bottom w:val="nil"/>
          <w:right w:val="nil"/>
          <w:between w:val="nil"/>
        </w:pBdr>
        <w:jc w:val="center"/>
        <w:rPr>
          <w:b/>
          <w:bCs/>
          <w:color w:val="000000"/>
        </w:rPr>
      </w:pPr>
    </w:p>
    <w:p w:rsidR="00077E33" w:rsidRDefault="00E77B8F">
      <w:pPr>
        <w:keepNext/>
        <w:pBdr>
          <w:top w:val="nil"/>
          <w:left w:val="nil"/>
          <w:bottom w:val="nil"/>
          <w:right w:val="nil"/>
          <w:between w:val="nil"/>
        </w:pBdr>
        <w:jc w:val="center"/>
        <w:rPr>
          <w:b/>
          <w:bCs/>
          <w:color w:val="000000"/>
          <w:sz w:val="26"/>
          <w:szCs w:val="26"/>
        </w:rPr>
      </w:pPr>
      <w:r>
        <w:rPr>
          <w:b/>
          <w:bCs/>
          <w:color w:val="000000"/>
          <w:sz w:val="26"/>
          <w:szCs w:val="26"/>
        </w:rPr>
        <w:t>Перечень категорий участников, претендующих на уменьшение минимального количества баллов, необходимого для получения «зачета»</w:t>
      </w:r>
    </w:p>
    <w:p w:rsidR="00077E33" w:rsidRDefault="00077E33">
      <w:pPr>
        <w:pBdr>
          <w:top w:val="nil"/>
          <w:left w:val="nil"/>
          <w:bottom w:val="nil"/>
          <w:right w:val="nil"/>
          <w:between w:val="nil"/>
        </w:pBdr>
        <w:rPr>
          <w:color w:val="000000"/>
        </w:rPr>
      </w:pPr>
    </w:p>
    <w:tbl>
      <w:tblPr>
        <w:tblStyle w:val="afa"/>
        <w:tblW w:w="154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1701"/>
        <w:gridCol w:w="1559"/>
        <w:gridCol w:w="1701"/>
        <w:gridCol w:w="1559"/>
        <w:gridCol w:w="1701"/>
        <w:gridCol w:w="1560"/>
        <w:gridCol w:w="1842"/>
        <w:gridCol w:w="993"/>
        <w:gridCol w:w="1275"/>
      </w:tblGrid>
      <w:tr w:rsidR="00077E33">
        <w:trPr>
          <w:cantSplit/>
          <w:trHeight w:val="699"/>
          <w:tblHeader/>
        </w:trPr>
        <w:tc>
          <w:tcPr>
            <w:tcW w:w="1526" w:type="dxa"/>
            <w:vMerge w:val="restart"/>
          </w:tcPr>
          <w:p w:rsidR="00077E33" w:rsidRDefault="00E77B8F">
            <w:pPr>
              <w:pBdr>
                <w:top w:val="nil"/>
                <w:left w:val="nil"/>
                <w:bottom w:val="nil"/>
                <w:right w:val="nil"/>
                <w:between w:val="nil"/>
              </w:pBdr>
              <w:jc w:val="center"/>
              <w:rPr>
                <w:color w:val="000000"/>
              </w:rPr>
            </w:pPr>
            <w:r>
              <w:rPr>
                <w:b/>
                <w:bCs/>
                <w:color w:val="000000"/>
              </w:rPr>
              <w:t>Категория участников</w:t>
            </w:r>
          </w:p>
        </w:tc>
        <w:tc>
          <w:tcPr>
            <w:tcW w:w="1701" w:type="dxa"/>
            <w:vMerge w:val="restart"/>
          </w:tcPr>
          <w:p w:rsidR="00077E33" w:rsidRDefault="00E77B8F">
            <w:pPr>
              <w:pBdr>
                <w:top w:val="nil"/>
                <w:left w:val="nil"/>
                <w:bottom w:val="nil"/>
                <w:right w:val="nil"/>
                <w:between w:val="nil"/>
              </w:pBdr>
              <w:jc w:val="center"/>
              <w:rPr>
                <w:color w:val="000000"/>
              </w:rPr>
            </w:pPr>
            <w:r>
              <w:rPr>
                <w:b/>
                <w:bCs/>
                <w:color w:val="000000"/>
              </w:rPr>
              <w:t>Подкатегории участников ИС</w:t>
            </w:r>
          </w:p>
        </w:tc>
        <w:tc>
          <w:tcPr>
            <w:tcW w:w="1559" w:type="dxa"/>
            <w:vMerge w:val="restart"/>
          </w:tcPr>
          <w:p w:rsidR="00077E33" w:rsidRDefault="00E77B8F">
            <w:pPr>
              <w:pBdr>
                <w:top w:val="nil"/>
                <w:left w:val="nil"/>
                <w:bottom w:val="nil"/>
                <w:right w:val="nil"/>
                <w:between w:val="nil"/>
              </w:pBdr>
              <w:jc w:val="center"/>
              <w:rPr>
                <w:color w:val="000000"/>
              </w:rPr>
            </w:pPr>
            <w:r>
              <w:rPr>
                <w:b/>
                <w:bCs/>
                <w:color w:val="000000"/>
              </w:rPr>
              <w:t>Форма проведения ИС</w:t>
            </w:r>
          </w:p>
        </w:tc>
        <w:tc>
          <w:tcPr>
            <w:tcW w:w="6521" w:type="dxa"/>
            <w:gridSpan w:val="4"/>
          </w:tcPr>
          <w:p w:rsidR="00077E33" w:rsidRDefault="00E77B8F">
            <w:pPr>
              <w:pBdr>
                <w:top w:val="nil"/>
                <w:left w:val="nil"/>
                <w:bottom w:val="nil"/>
                <w:right w:val="nil"/>
                <w:between w:val="nil"/>
              </w:pBdr>
              <w:jc w:val="center"/>
              <w:rPr>
                <w:color w:val="000000"/>
              </w:rPr>
            </w:pPr>
            <w:r>
              <w:rPr>
                <w:b/>
                <w:bCs/>
                <w:color w:val="000000"/>
              </w:rPr>
              <w:t>Задания, которые могут быть выполнены участниками в зависимости от категории, особенности участия</w:t>
            </w:r>
          </w:p>
        </w:tc>
        <w:tc>
          <w:tcPr>
            <w:tcW w:w="1842" w:type="dxa"/>
            <w:vMerge w:val="restart"/>
          </w:tcPr>
          <w:p w:rsidR="00077E33" w:rsidRDefault="00E77B8F">
            <w:pPr>
              <w:pBdr>
                <w:top w:val="nil"/>
                <w:left w:val="nil"/>
                <w:bottom w:val="nil"/>
                <w:right w:val="nil"/>
                <w:between w:val="nil"/>
              </w:pBdr>
              <w:jc w:val="center"/>
              <w:rPr>
                <w:color w:val="000000"/>
              </w:rPr>
            </w:pPr>
            <w:r>
              <w:rPr>
                <w:b/>
                <w:bCs/>
                <w:color w:val="000000"/>
              </w:rPr>
              <w:t>Критерии, по которым может проводиться оценивание (в скобках максимальный балл по критерию)</w:t>
            </w:r>
          </w:p>
        </w:tc>
        <w:tc>
          <w:tcPr>
            <w:tcW w:w="993" w:type="dxa"/>
            <w:vMerge w:val="restart"/>
          </w:tcPr>
          <w:p w:rsidR="00077E33" w:rsidRDefault="00E77B8F">
            <w:pPr>
              <w:pBdr>
                <w:top w:val="nil"/>
                <w:left w:val="nil"/>
                <w:bottom w:val="nil"/>
                <w:right w:val="nil"/>
                <w:between w:val="nil"/>
              </w:pBdr>
              <w:jc w:val="center"/>
              <w:rPr>
                <w:color w:val="000000"/>
              </w:rPr>
            </w:pPr>
            <w:r>
              <w:rPr>
                <w:b/>
                <w:bCs/>
                <w:color w:val="000000"/>
              </w:rPr>
              <w:t>Максимальное количество баллов</w:t>
            </w:r>
          </w:p>
        </w:tc>
        <w:tc>
          <w:tcPr>
            <w:tcW w:w="1275" w:type="dxa"/>
            <w:vMerge w:val="restart"/>
          </w:tcPr>
          <w:p w:rsidR="00077E33" w:rsidRDefault="00E77B8F">
            <w:pPr>
              <w:pBdr>
                <w:top w:val="nil"/>
                <w:left w:val="nil"/>
                <w:bottom w:val="nil"/>
                <w:right w:val="nil"/>
                <w:between w:val="nil"/>
              </w:pBdr>
              <w:jc w:val="center"/>
              <w:rPr>
                <w:color w:val="000000"/>
              </w:rPr>
            </w:pPr>
            <w:r>
              <w:rPr>
                <w:b/>
                <w:bCs/>
                <w:color w:val="000000"/>
              </w:rPr>
              <w:t>Минимальное количество баллов, необходимое для получения зачета</w:t>
            </w:r>
          </w:p>
        </w:tc>
      </w:tr>
      <w:tr w:rsidR="00077E33">
        <w:trPr>
          <w:cantSplit/>
          <w:tblHeader/>
        </w:trPr>
        <w:tc>
          <w:tcPr>
            <w:tcW w:w="1526" w:type="dxa"/>
            <w:vMerge/>
          </w:tcPr>
          <w:p w:rsidR="00077E33" w:rsidRDefault="00077E33">
            <w:pPr>
              <w:widowControl w:val="0"/>
              <w:pBdr>
                <w:top w:val="nil"/>
                <w:left w:val="nil"/>
                <w:bottom w:val="nil"/>
                <w:right w:val="nil"/>
                <w:between w:val="nil"/>
              </w:pBdr>
              <w:spacing w:line="276" w:lineRule="auto"/>
              <w:rPr>
                <w:color w:val="000000"/>
              </w:rPr>
            </w:pPr>
          </w:p>
        </w:tc>
        <w:tc>
          <w:tcPr>
            <w:tcW w:w="1701" w:type="dxa"/>
            <w:vMerge/>
          </w:tcPr>
          <w:p w:rsidR="00077E33" w:rsidRDefault="00077E33">
            <w:pPr>
              <w:widowControl w:val="0"/>
              <w:pBdr>
                <w:top w:val="nil"/>
                <w:left w:val="nil"/>
                <w:bottom w:val="nil"/>
                <w:right w:val="nil"/>
                <w:between w:val="nil"/>
              </w:pBdr>
              <w:spacing w:line="276" w:lineRule="auto"/>
              <w:rPr>
                <w:color w:val="000000"/>
              </w:rPr>
            </w:pPr>
          </w:p>
        </w:tc>
        <w:tc>
          <w:tcPr>
            <w:tcW w:w="1559" w:type="dxa"/>
            <w:vMerge/>
          </w:tcPr>
          <w:p w:rsidR="00077E33" w:rsidRDefault="00077E33">
            <w:pPr>
              <w:widowControl w:val="0"/>
              <w:pBdr>
                <w:top w:val="nil"/>
                <w:left w:val="nil"/>
                <w:bottom w:val="nil"/>
                <w:right w:val="nil"/>
                <w:between w:val="nil"/>
              </w:pBdr>
              <w:spacing w:line="276" w:lineRule="auto"/>
              <w:rPr>
                <w:color w:val="000000"/>
              </w:rPr>
            </w:pPr>
          </w:p>
        </w:tc>
        <w:tc>
          <w:tcPr>
            <w:tcW w:w="1701" w:type="dxa"/>
          </w:tcPr>
          <w:p w:rsidR="00077E33" w:rsidRDefault="00E77B8F">
            <w:pPr>
              <w:pBdr>
                <w:top w:val="nil"/>
                <w:left w:val="nil"/>
                <w:bottom w:val="nil"/>
                <w:right w:val="nil"/>
                <w:between w:val="nil"/>
              </w:pBdr>
              <w:jc w:val="center"/>
              <w:rPr>
                <w:color w:val="000000"/>
              </w:rPr>
            </w:pPr>
            <w:r>
              <w:rPr>
                <w:b/>
                <w:bCs/>
                <w:color w:val="000000"/>
              </w:rPr>
              <w:t xml:space="preserve">I. Чтение текста </w:t>
            </w:r>
          </w:p>
        </w:tc>
        <w:tc>
          <w:tcPr>
            <w:tcW w:w="1559" w:type="dxa"/>
          </w:tcPr>
          <w:p w:rsidR="00077E33" w:rsidRDefault="00E77B8F">
            <w:pPr>
              <w:pBdr>
                <w:top w:val="nil"/>
                <w:left w:val="nil"/>
                <w:bottom w:val="nil"/>
                <w:right w:val="nil"/>
                <w:between w:val="nil"/>
              </w:pBdr>
              <w:jc w:val="center"/>
              <w:rPr>
                <w:color w:val="000000"/>
              </w:rPr>
            </w:pPr>
            <w:r>
              <w:rPr>
                <w:b/>
                <w:bCs/>
                <w:color w:val="000000"/>
              </w:rPr>
              <w:t xml:space="preserve">II. Пересказ текста </w:t>
            </w:r>
          </w:p>
        </w:tc>
        <w:tc>
          <w:tcPr>
            <w:tcW w:w="1701" w:type="dxa"/>
          </w:tcPr>
          <w:p w:rsidR="00077E33" w:rsidRDefault="00E77B8F">
            <w:pPr>
              <w:pBdr>
                <w:top w:val="nil"/>
                <w:left w:val="nil"/>
                <w:bottom w:val="nil"/>
                <w:right w:val="nil"/>
                <w:between w:val="nil"/>
              </w:pBdr>
              <w:jc w:val="center"/>
              <w:rPr>
                <w:color w:val="000000"/>
              </w:rPr>
            </w:pPr>
            <w:r>
              <w:rPr>
                <w:b/>
                <w:bCs/>
                <w:color w:val="000000"/>
              </w:rPr>
              <w:t>III. Монологическое высказывание</w:t>
            </w:r>
          </w:p>
        </w:tc>
        <w:tc>
          <w:tcPr>
            <w:tcW w:w="1560" w:type="dxa"/>
          </w:tcPr>
          <w:p w:rsidR="00077E33" w:rsidRDefault="00E77B8F">
            <w:pPr>
              <w:pBdr>
                <w:top w:val="nil"/>
                <w:left w:val="nil"/>
                <w:bottom w:val="nil"/>
                <w:right w:val="nil"/>
                <w:between w:val="nil"/>
              </w:pBdr>
              <w:jc w:val="center"/>
              <w:rPr>
                <w:color w:val="000000"/>
              </w:rPr>
            </w:pPr>
            <w:r>
              <w:rPr>
                <w:b/>
                <w:bCs/>
                <w:color w:val="000000"/>
              </w:rPr>
              <w:t>IV. Диалог</w:t>
            </w:r>
          </w:p>
        </w:tc>
        <w:tc>
          <w:tcPr>
            <w:tcW w:w="1842" w:type="dxa"/>
            <w:vMerge/>
          </w:tcPr>
          <w:p w:rsidR="00077E33" w:rsidRDefault="00077E33">
            <w:pPr>
              <w:widowControl w:val="0"/>
              <w:pBdr>
                <w:top w:val="nil"/>
                <w:left w:val="nil"/>
                <w:bottom w:val="nil"/>
                <w:right w:val="nil"/>
                <w:between w:val="nil"/>
              </w:pBdr>
              <w:spacing w:line="276" w:lineRule="auto"/>
              <w:rPr>
                <w:color w:val="000000"/>
              </w:rPr>
            </w:pPr>
          </w:p>
        </w:tc>
        <w:tc>
          <w:tcPr>
            <w:tcW w:w="993" w:type="dxa"/>
            <w:vMerge/>
          </w:tcPr>
          <w:p w:rsidR="00077E33" w:rsidRDefault="00077E33">
            <w:pPr>
              <w:widowControl w:val="0"/>
              <w:pBdr>
                <w:top w:val="nil"/>
                <w:left w:val="nil"/>
                <w:bottom w:val="nil"/>
                <w:right w:val="nil"/>
                <w:between w:val="nil"/>
              </w:pBdr>
              <w:spacing w:line="276" w:lineRule="auto"/>
              <w:rPr>
                <w:color w:val="000000"/>
              </w:rPr>
            </w:pPr>
          </w:p>
        </w:tc>
        <w:tc>
          <w:tcPr>
            <w:tcW w:w="1275" w:type="dxa"/>
            <w:vMerge/>
          </w:tcPr>
          <w:p w:rsidR="00077E33" w:rsidRDefault="00077E33">
            <w:pPr>
              <w:widowControl w:val="0"/>
              <w:pBdr>
                <w:top w:val="nil"/>
                <w:left w:val="nil"/>
                <w:bottom w:val="nil"/>
                <w:right w:val="nil"/>
                <w:between w:val="nil"/>
              </w:pBdr>
              <w:spacing w:line="276" w:lineRule="auto"/>
              <w:rPr>
                <w:color w:val="000000"/>
              </w:rPr>
            </w:pPr>
          </w:p>
        </w:tc>
      </w:tr>
      <w:tr w:rsidR="00077E33">
        <w:trPr>
          <w:cantSplit/>
          <w:trHeight w:val="582"/>
        </w:trPr>
        <w:tc>
          <w:tcPr>
            <w:tcW w:w="1526" w:type="dxa"/>
            <w:vMerge w:val="restart"/>
            <w:vAlign w:val="center"/>
          </w:tcPr>
          <w:p w:rsidR="00077E33" w:rsidRDefault="00E77B8F">
            <w:pPr>
              <w:pBdr>
                <w:top w:val="nil"/>
                <w:left w:val="nil"/>
                <w:bottom w:val="nil"/>
                <w:right w:val="nil"/>
                <w:between w:val="nil"/>
              </w:pBdr>
              <w:jc w:val="center"/>
              <w:rPr>
                <w:color w:val="000000"/>
              </w:rPr>
            </w:pPr>
            <w:r>
              <w:rPr>
                <w:color w:val="000000"/>
              </w:rPr>
              <w:t>Глухие, позднооглохшие</w:t>
            </w:r>
          </w:p>
        </w:tc>
        <w:tc>
          <w:tcPr>
            <w:tcW w:w="1701" w:type="dxa"/>
            <w:vAlign w:val="center"/>
          </w:tcPr>
          <w:p w:rsidR="00077E33" w:rsidRDefault="00E77B8F">
            <w:pPr>
              <w:pBdr>
                <w:top w:val="nil"/>
                <w:left w:val="nil"/>
                <w:bottom w:val="nil"/>
                <w:right w:val="nil"/>
                <w:between w:val="nil"/>
              </w:pBdr>
              <w:jc w:val="center"/>
              <w:rPr>
                <w:color w:val="000000"/>
              </w:rPr>
            </w:pPr>
            <w:r>
              <w:rPr>
                <w:color w:val="000000"/>
              </w:rPr>
              <w:t xml:space="preserve">владеющие </w:t>
            </w:r>
            <w:proofErr w:type="spellStart"/>
            <w:r>
              <w:rPr>
                <w:color w:val="000000"/>
              </w:rPr>
              <w:t>сурдопереводом</w:t>
            </w:r>
            <w:proofErr w:type="spellEnd"/>
          </w:p>
        </w:tc>
        <w:tc>
          <w:tcPr>
            <w:tcW w:w="1559" w:type="dxa"/>
            <w:vAlign w:val="center"/>
          </w:tcPr>
          <w:p w:rsidR="00077E33" w:rsidRDefault="00E77B8F">
            <w:pPr>
              <w:pBdr>
                <w:top w:val="nil"/>
                <w:left w:val="nil"/>
                <w:bottom w:val="nil"/>
                <w:right w:val="nil"/>
                <w:between w:val="nil"/>
              </w:pBdr>
              <w:jc w:val="center"/>
              <w:rPr>
                <w:color w:val="000000"/>
              </w:rPr>
            </w:pPr>
            <w:r>
              <w:rPr>
                <w:color w:val="000000"/>
              </w:rPr>
              <w:t>устная (помощь ассистента-</w:t>
            </w:r>
            <w:proofErr w:type="spellStart"/>
            <w:r>
              <w:rPr>
                <w:color w:val="000000"/>
              </w:rPr>
              <w:t>сурдопереводчика</w:t>
            </w:r>
            <w:proofErr w:type="spellEnd"/>
            <w:r>
              <w:rPr>
                <w:color w:val="000000"/>
              </w:rPr>
              <w:t>)</w:t>
            </w:r>
          </w:p>
        </w:tc>
        <w:tc>
          <w:tcPr>
            <w:tcW w:w="1701" w:type="dxa"/>
            <w:vMerge w:val="restart"/>
            <w:vAlign w:val="center"/>
          </w:tcPr>
          <w:p w:rsidR="00077E33" w:rsidRDefault="00E77B8F">
            <w:pPr>
              <w:pBdr>
                <w:top w:val="nil"/>
                <w:left w:val="nil"/>
                <w:bottom w:val="nil"/>
                <w:right w:val="nil"/>
                <w:between w:val="nil"/>
              </w:pBdr>
              <w:jc w:val="center"/>
              <w:rPr>
                <w:color w:val="000000"/>
              </w:rPr>
            </w:pPr>
            <w:r>
              <w:rPr>
                <w:color w:val="000000"/>
              </w:rPr>
              <w:t>выдать те</w:t>
            </w:r>
            <w:proofErr w:type="gramStart"/>
            <w:r>
              <w:rPr>
                <w:color w:val="000000"/>
              </w:rPr>
              <w:t>кст дл</w:t>
            </w:r>
            <w:proofErr w:type="gramEnd"/>
            <w:r>
              <w:rPr>
                <w:color w:val="000000"/>
              </w:rPr>
              <w:t>я самостоятельного прочтения без оценивания по критериям к заданию № 1</w:t>
            </w:r>
          </w:p>
        </w:tc>
        <w:tc>
          <w:tcPr>
            <w:tcW w:w="1559" w:type="dxa"/>
            <w:vAlign w:val="center"/>
          </w:tcPr>
          <w:p w:rsidR="00077E33" w:rsidRDefault="00E77B8F">
            <w:pPr>
              <w:pBdr>
                <w:top w:val="nil"/>
                <w:left w:val="nil"/>
                <w:bottom w:val="nil"/>
                <w:right w:val="nil"/>
                <w:between w:val="nil"/>
              </w:pBdr>
              <w:jc w:val="center"/>
              <w:rPr>
                <w:color w:val="000000"/>
              </w:rPr>
            </w:pPr>
            <w:r>
              <w:rPr>
                <w:color w:val="000000"/>
              </w:rPr>
              <w:t xml:space="preserve">подробный пересказ текста с включением приведенного высказывания (посредством </w:t>
            </w:r>
            <w:proofErr w:type="spellStart"/>
            <w:r>
              <w:rPr>
                <w:color w:val="000000"/>
              </w:rPr>
              <w:t>сурдоперевода</w:t>
            </w:r>
            <w:proofErr w:type="spellEnd"/>
            <w:r>
              <w:rPr>
                <w:color w:val="000000"/>
              </w:rPr>
              <w:t>)</w:t>
            </w:r>
          </w:p>
        </w:tc>
        <w:tc>
          <w:tcPr>
            <w:tcW w:w="1701" w:type="dxa"/>
            <w:vAlign w:val="center"/>
          </w:tcPr>
          <w:p w:rsidR="00077E33" w:rsidRDefault="00E77B8F">
            <w:pPr>
              <w:pBdr>
                <w:top w:val="nil"/>
                <w:left w:val="nil"/>
                <w:bottom w:val="nil"/>
                <w:right w:val="nil"/>
                <w:between w:val="nil"/>
              </w:pBdr>
              <w:jc w:val="center"/>
              <w:rPr>
                <w:color w:val="000000"/>
              </w:rPr>
            </w:pPr>
            <w:r>
              <w:rPr>
                <w:color w:val="000000"/>
              </w:rPr>
              <w:t xml:space="preserve">монологическое высказывание (посредством </w:t>
            </w:r>
            <w:proofErr w:type="spellStart"/>
            <w:r>
              <w:rPr>
                <w:color w:val="000000"/>
              </w:rPr>
              <w:t>сурдоперевода</w:t>
            </w:r>
            <w:proofErr w:type="spellEnd"/>
            <w:r>
              <w:rPr>
                <w:color w:val="000000"/>
              </w:rPr>
              <w:t>)</w:t>
            </w:r>
          </w:p>
        </w:tc>
        <w:tc>
          <w:tcPr>
            <w:tcW w:w="1560" w:type="dxa"/>
            <w:vAlign w:val="center"/>
          </w:tcPr>
          <w:p w:rsidR="00077E33" w:rsidRDefault="00E77B8F">
            <w:pPr>
              <w:pBdr>
                <w:top w:val="nil"/>
                <w:left w:val="nil"/>
                <w:bottom w:val="nil"/>
                <w:right w:val="nil"/>
                <w:between w:val="nil"/>
              </w:pBdr>
              <w:jc w:val="center"/>
              <w:rPr>
                <w:color w:val="000000"/>
              </w:rPr>
            </w:pPr>
            <w:r>
              <w:rPr>
                <w:color w:val="000000"/>
              </w:rPr>
              <w:t xml:space="preserve">участие в диалоге (посредством </w:t>
            </w:r>
            <w:proofErr w:type="spellStart"/>
            <w:r>
              <w:rPr>
                <w:color w:val="000000"/>
              </w:rPr>
              <w:t>сурдоперевода</w:t>
            </w:r>
            <w:proofErr w:type="spellEnd"/>
            <w:r>
              <w:rPr>
                <w:color w:val="000000"/>
              </w:rPr>
              <w:t>)</w:t>
            </w:r>
          </w:p>
        </w:tc>
        <w:tc>
          <w:tcPr>
            <w:tcW w:w="1842" w:type="dxa"/>
            <w:vMerge w:val="restart"/>
            <w:vAlign w:val="center"/>
          </w:tcPr>
          <w:p w:rsidR="00077E33" w:rsidRDefault="00E77B8F">
            <w:pPr>
              <w:pBdr>
                <w:top w:val="nil"/>
                <w:left w:val="nil"/>
                <w:bottom w:val="nil"/>
                <w:right w:val="nil"/>
                <w:between w:val="nil"/>
              </w:pBdr>
              <w:jc w:val="center"/>
              <w:rPr>
                <w:color w:val="000000"/>
              </w:rPr>
            </w:pPr>
            <w:r>
              <w:rPr>
                <w:color w:val="000000"/>
              </w:rPr>
              <w:t>П</w:t>
            </w:r>
            <w:proofErr w:type="gramStart"/>
            <w:r>
              <w:rPr>
                <w:color w:val="000000"/>
              </w:rPr>
              <w:t>1</w:t>
            </w:r>
            <w:proofErr w:type="gramEnd"/>
            <w:r>
              <w:rPr>
                <w:color w:val="000000"/>
              </w:rPr>
              <w:t>(2), П2(1), П3(1), М1(2), М2(1), Д1(3)</w:t>
            </w:r>
          </w:p>
        </w:tc>
        <w:tc>
          <w:tcPr>
            <w:tcW w:w="993" w:type="dxa"/>
            <w:vMerge w:val="restart"/>
            <w:vAlign w:val="center"/>
          </w:tcPr>
          <w:p w:rsidR="00077E33" w:rsidRDefault="00E77B8F">
            <w:pPr>
              <w:pBdr>
                <w:top w:val="nil"/>
                <w:left w:val="nil"/>
                <w:bottom w:val="nil"/>
                <w:right w:val="nil"/>
                <w:between w:val="nil"/>
              </w:pBdr>
              <w:jc w:val="center"/>
              <w:rPr>
                <w:color w:val="000000"/>
              </w:rPr>
            </w:pPr>
            <w:r>
              <w:rPr>
                <w:color w:val="000000"/>
              </w:rPr>
              <w:t>10</w:t>
            </w:r>
          </w:p>
        </w:tc>
        <w:tc>
          <w:tcPr>
            <w:tcW w:w="1275" w:type="dxa"/>
            <w:vMerge w:val="restart"/>
            <w:vAlign w:val="center"/>
          </w:tcPr>
          <w:p w:rsidR="00077E33" w:rsidRDefault="00E77B8F">
            <w:pPr>
              <w:pBdr>
                <w:top w:val="nil"/>
                <w:left w:val="nil"/>
                <w:bottom w:val="nil"/>
                <w:right w:val="nil"/>
                <w:between w:val="nil"/>
              </w:pBdr>
              <w:jc w:val="center"/>
              <w:rPr>
                <w:color w:val="000000"/>
              </w:rPr>
            </w:pPr>
            <w:r>
              <w:rPr>
                <w:color w:val="000000"/>
              </w:rPr>
              <w:t>5</w:t>
            </w:r>
          </w:p>
        </w:tc>
      </w:tr>
      <w:tr w:rsidR="00077E33">
        <w:trPr>
          <w:cantSplit/>
          <w:trHeight w:val="582"/>
        </w:trPr>
        <w:tc>
          <w:tcPr>
            <w:tcW w:w="1526" w:type="dxa"/>
            <w:vMerge/>
            <w:vAlign w:val="center"/>
          </w:tcPr>
          <w:p w:rsidR="00077E33" w:rsidRDefault="00077E33">
            <w:pPr>
              <w:widowControl w:val="0"/>
              <w:pBdr>
                <w:top w:val="nil"/>
                <w:left w:val="nil"/>
                <w:bottom w:val="nil"/>
                <w:right w:val="nil"/>
                <w:between w:val="nil"/>
              </w:pBdr>
              <w:spacing w:line="276" w:lineRule="auto"/>
              <w:rPr>
                <w:color w:val="000000"/>
              </w:rPr>
            </w:pPr>
          </w:p>
        </w:tc>
        <w:tc>
          <w:tcPr>
            <w:tcW w:w="1701" w:type="dxa"/>
            <w:vAlign w:val="center"/>
          </w:tcPr>
          <w:p w:rsidR="00077E33" w:rsidRDefault="00E77B8F">
            <w:pPr>
              <w:pBdr>
                <w:top w:val="nil"/>
                <w:left w:val="nil"/>
                <w:bottom w:val="nil"/>
                <w:right w:val="nil"/>
                <w:between w:val="nil"/>
              </w:pBdr>
              <w:jc w:val="center"/>
              <w:rPr>
                <w:color w:val="000000"/>
              </w:rPr>
            </w:pPr>
            <w:r>
              <w:rPr>
                <w:color w:val="000000"/>
              </w:rPr>
              <w:t xml:space="preserve">не владеющие </w:t>
            </w:r>
            <w:proofErr w:type="spellStart"/>
            <w:r>
              <w:rPr>
                <w:color w:val="000000"/>
              </w:rPr>
              <w:t>сурдопереводом</w:t>
            </w:r>
            <w:proofErr w:type="spellEnd"/>
          </w:p>
        </w:tc>
        <w:tc>
          <w:tcPr>
            <w:tcW w:w="1559" w:type="dxa"/>
            <w:vAlign w:val="center"/>
          </w:tcPr>
          <w:p w:rsidR="00077E33" w:rsidRDefault="00E77B8F">
            <w:pPr>
              <w:pBdr>
                <w:top w:val="nil"/>
                <w:left w:val="nil"/>
                <w:bottom w:val="nil"/>
                <w:right w:val="nil"/>
                <w:between w:val="nil"/>
              </w:pBdr>
              <w:jc w:val="center"/>
              <w:rPr>
                <w:color w:val="000000"/>
              </w:rPr>
            </w:pPr>
            <w:r>
              <w:rPr>
                <w:color w:val="000000"/>
              </w:rPr>
              <w:t>письменная</w:t>
            </w:r>
          </w:p>
        </w:tc>
        <w:tc>
          <w:tcPr>
            <w:tcW w:w="1701" w:type="dxa"/>
            <w:vMerge/>
            <w:vAlign w:val="center"/>
          </w:tcPr>
          <w:p w:rsidR="00077E33" w:rsidRDefault="00077E33">
            <w:pPr>
              <w:widowControl w:val="0"/>
              <w:pBdr>
                <w:top w:val="nil"/>
                <w:left w:val="nil"/>
                <w:bottom w:val="nil"/>
                <w:right w:val="nil"/>
                <w:between w:val="nil"/>
              </w:pBdr>
              <w:spacing w:line="276" w:lineRule="auto"/>
              <w:rPr>
                <w:color w:val="000000"/>
              </w:rPr>
            </w:pPr>
          </w:p>
        </w:tc>
        <w:tc>
          <w:tcPr>
            <w:tcW w:w="1559" w:type="dxa"/>
            <w:vAlign w:val="center"/>
          </w:tcPr>
          <w:p w:rsidR="00077E33" w:rsidRDefault="00E77B8F">
            <w:pPr>
              <w:pBdr>
                <w:top w:val="nil"/>
                <w:left w:val="nil"/>
                <w:bottom w:val="nil"/>
                <w:right w:val="nil"/>
                <w:between w:val="nil"/>
              </w:pBdr>
              <w:jc w:val="center"/>
              <w:rPr>
                <w:color w:val="000000"/>
              </w:rPr>
            </w:pPr>
            <w:r>
              <w:rPr>
                <w:color w:val="000000"/>
              </w:rPr>
              <w:t>подробный пересказ текста с включением приведенного высказывания в письменной форме</w:t>
            </w:r>
          </w:p>
        </w:tc>
        <w:tc>
          <w:tcPr>
            <w:tcW w:w="1701" w:type="dxa"/>
            <w:vAlign w:val="center"/>
          </w:tcPr>
          <w:p w:rsidR="00077E33" w:rsidRDefault="00E77B8F">
            <w:pPr>
              <w:pBdr>
                <w:top w:val="nil"/>
                <w:left w:val="nil"/>
                <w:bottom w:val="nil"/>
                <w:right w:val="nil"/>
                <w:between w:val="nil"/>
              </w:pBdr>
              <w:jc w:val="center"/>
              <w:rPr>
                <w:color w:val="000000"/>
              </w:rPr>
            </w:pPr>
            <w:r>
              <w:rPr>
                <w:color w:val="000000"/>
              </w:rPr>
              <w:t>монологическое высказывание в письменной форме</w:t>
            </w:r>
          </w:p>
        </w:tc>
        <w:tc>
          <w:tcPr>
            <w:tcW w:w="1560" w:type="dxa"/>
            <w:vAlign w:val="center"/>
          </w:tcPr>
          <w:p w:rsidR="00077E33" w:rsidRDefault="00E77B8F">
            <w:pPr>
              <w:pBdr>
                <w:top w:val="nil"/>
                <w:left w:val="nil"/>
                <w:bottom w:val="nil"/>
                <w:right w:val="nil"/>
                <w:between w:val="nil"/>
              </w:pBdr>
              <w:jc w:val="center"/>
              <w:rPr>
                <w:color w:val="000000"/>
              </w:rPr>
            </w:pPr>
            <w:r>
              <w:rPr>
                <w:color w:val="000000"/>
              </w:rPr>
              <w:t>участие в диалоге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1842" w:type="dxa"/>
            <w:vMerge/>
            <w:vAlign w:val="center"/>
          </w:tcPr>
          <w:p w:rsidR="00077E33" w:rsidRDefault="00077E33">
            <w:pPr>
              <w:widowControl w:val="0"/>
              <w:pBdr>
                <w:top w:val="nil"/>
                <w:left w:val="nil"/>
                <w:bottom w:val="nil"/>
                <w:right w:val="nil"/>
                <w:between w:val="nil"/>
              </w:pBdr>
              <w:spacing w:line="276" w:lineRule="auto"/>
              <w:rPr>
                <w:color w:val="000000"/>
              </w:rPr>
            </w:pPr>
          </w:p>
        </w:tc>
        <w:tc>
          <w:tcPr>
            <w:tcW w:w="993" w:type="dxa"/>
            <w:vMerge/>
            <w:vAlign w:val="center"/>
          </w:tcPr>
          <w:p w:rsidR="00077E33" w:rsidRDefault="00077E33">
            <w:pPr>
              <w:widowControl w:val="0"/>
              <w:pBdr>
                <w:top w:val="nil"/>
                <w:left w:val="nil"/>
                <w:bottom w:val="nil"/>
                <w:right w:val="nil"/>
                <w:between w:val="nil"/>
              </w:pBdr>
              <w:spacing w:line="276" w:lineRule="auto"/>
              <w:rPr>
                <w:color w:val="000000"/>
              </w:rPr>
            </w:pPr>
          </w:p>
        </w:tc>
        <w:tc>
          <w:tcPr>
            <w:tcW w:w="1275" w:type="dxa"/>
            <w:vMerge/>
            <w:vAlign w:val="center"/>
          </w:tcPr>
          <w:p w:rsidR="00077E33" w:rsidRDefault="00077E33">
            <w:pPr>
              <w:widowControl w:val="0"/>
              <w:pBdr>
                <w:top w:val="nil"/>
                <w:left w:val="nil"/>
                <w:bottom w:val="nil"/>
                <w:right w:val="nil"/>
                <w:between w:val="nil"/>
              </w:pBdr>
              <w:spacing w:line="276" w:lineRule="auto"/>
              <w:rPr>
                <w:color w:val="000000"/>
              </w:rPr>
            </w:pPr>
          </w:p>
        </w:tc>
      </w:tr>
      <w:tr w:rsidR="00077E33">
        <w:trPr>
          <w:trHeight w:val="1420"/>
        </w:trPr>
        <w:tc>
          <w:tcPr>
            <w:tcW w:w="1526" w:type="dxa"/>
            <w:vAlign w:val="center"/>
          </w:tcPr>
          <w:p w:rsidR="00077E33" w:rsidRDefault="00E77B8F">
            <w:pPr>
              <w:pBdr>
                <w:top w:val="nil"/>
                <w:left w:val="nil"/>
                <w:bottom w:val="nil"/>
                <w:right w:val="nil"/>
                <w:between w:val="nil"/>
              </w:pBdr>
              <w:jc w:val="center"/>
              <w:rPr>
                <w:color w:val="000000"/>
              </w:rPr>
            </w:pPr>
            <w:r>
              <w:rPr>
                <w:color w:val="000000"/>
              </w:rPr>
              <w:t>Слабослышащие</w:t>
            </w:r>
          </w:p>
        </w:tc>
        <w:tc>
          <w:tcPr>
            <w:tcW w:w="1701" w:type="dxa"/>
            <w:vAlign w:val="center"/>
          </w:tcPr>
          <w:p w:rsidR="00077E33" w:rsidRDefault="00077E33">
            <w:pPr>
              <w:pBdr>
                <w:top w:val="nil"/>
                <w:left w:val="nil"/>
                <w:bottom w:val="nil"/>
                <w:right w:val="nil"/>
                <w:between w:val="nil"/>
              </w:pBdr>
              <w:jc w:val="center"/>
              <w:rPr>
                <w:color w:val="000000"/>
              </w:rPr>
            </w:pPr>
          </w:p>
        </w:tc>
        <w:tc>
          <w:tcPr>
            <w:tcW w:w="1559" w:type="dxa"/>
            <w:vAlign w:val="center"/>
          </w:tcPr>
          <w:p w:rsidR="00077E33" w:rsidRDefault="00E77B8F">
            <w:pPr>
              <w:pBdr>
                <w:top w:val="nil"/>
                <w:left w:val="nil"/>
                <w:bottom w:val="nil"/>
                <w:right w:val="nil"/>
                <w:between w:val="nil"/>
              </w:pBdr>
              <w:jc w:val="center"/>
              <w:rPr>
                <w:color w:val="000000"/>
              </w:rPr>
            </w:pPr>
            <w:r>
              <w:rPr>
                <w:color w:val="000000"/>
              </w:rPr>
              <w:t xml:space="preserve">устная (в </w:t>
            </w:r>
            <w:proofErr w:type="spellStart"/>
            <w:r>
              <w:rPr>
                <w:color w:val="000000"/>
              </w:rPr>
              <w:t>т.ч</w:t>
            </w:r>
            <w:proofErr w:type="spellEnd"/>
            <w:r>
              <w:rPr>
                <w:color w:val="000000"/>
              </w:rPr>
              <w:t>. с помощью ассистент</w:t>
            </w:r>
            <w:proofErr w:type="gramStart"/>
            <w:r>
              <w:rPr>
                <w:color w:val="000000"/>
              </w:rPr>
              <w:t>а-</w:t>
            </w:r>
            <w:proofErr w:type="gramEnd"/>
            <w:r>
              <w:rPr>
                <w:color w:val="000000"/>
              </w:rPr>
              <w:t xml:space="preserve"> </w:t>
            </w:r>
            <w:proofErr w:type="spellStart"/>
            <w:r>
              <w:rPr>
                <w:color w:val="000000"/>
              </w:rPr>
              <w:t>сурдопереводчика</w:t>
            </w:r>
            <w:proofErr w:type="spellEnd"/>
            <w:r>
              <w:rPr>
                <w:color w:val="000000"/>
              </w:rPr>
              <w:t>)</w:t>
            </w:r>
          </w:p>
        </w:tc>
        <w:tc>
          <w:tcPr>
            <w:tcW w:w="1701" w:type="dxa"/>
            <w:vAlign w:val="center"/>
          </w:tcPr>
          <w:p w:rsidR="00077E33" w:rsidRDefault="00E77B8F">
            <w:pPr>
              <w:pBdr>
                <w:top w:val="nil"/>
                <w:left w:val="nil"/>
                <w:bottom w:val="nil"/>
                <w:right w:val="nil"/>
                <w:between w:val="nil"/>
              </w:pBdr>
              <w:jc w:val="center"/>
              <w:rPr>
                <w:color w:val="000000"/>
              </w:rPr>
            </w:pPr>
            <w:r>
              <w:rPr>
                <w:color w:val="000000"/>
              </w:rPr>
              <w:t>чтение текста про себя или вслух (без оценивания)</w:t>
            </w:r>
          </w:p>
        </w:tc>
        <w:tc>
          <w:tcPr>
            <w:tcW w:w="1559" w:type="dxa"/>
            <w:vAlign w:val="center"/>
          </w:tcPr>
          <w:p w:rsidR="00077E33" w:rsidRDefault="00E77B8F">
            <w:pPr>
              <w:pBdr>
                <w:top w:val="nil"/>
                <w:left w:val="nil"/>
                <w:bottom w:val="nil"/>
                <w:right w:val="nil"/>
                <w:between w:val="nil"/>
              </w:pBdr>
              <w:jc w:val="center"/>
              <w:rPr>
                <w:color w:val="000000"/>
              </w:rPr>
            </w:pPr>
            <w:r>
              <w:rPr>
                <w:color w:val="000000"/>
              </w:rPr>
              <w:t>подробный пересказ текста с включением приведенного высказывания</w:t>
            </w:r>
          </w:p>
        </w:tc>
        <w:tc>
          <w:tcPr>
            <w:tcW w:w="1701" w:type="dxa"/>
            <w:vAlign w:val="center"/>
          </w:tcPr>
          <w:p w:rsidR="00077E33" w:rsidRDefault="00E77B8F">
            <w:pPr>
              <w:pBdr>
                <w:top w:val="nil"/>
                <w:left w:val="nil"/>
                <w:bottom w:val="nil"/>
                <w:right w:val="nil"/>
                <w:between w:val="nil"/>
              </w:pBdr>
              <w:jc w:val="center"/>
              <w:rPr>
                <w:color w:val="000000"/>
              </w:rPr>
            </w:pPr>
            <w:r>
              <w:rPr>
                <w:color w:val="000000"/>
              </w:rPr>
              <w:t>монологическое высказывание</w:t>
            </w:r>
          </w:p>
        </w:tc>
        <w:tc>
          <w:tcPr>
            <w:tcW w:w="1560" w:type="dxa"/>
            <w:vAlign w:val="center"/>
          </w:tcPr>
          <w:p w:rsidR="00077E33" w:rsidRDefault="00E77B8F">
            <w:pPr>
              <w:pBdr>
                <w:top w:val="nil"/>
                <w:left w:val="nil"/>
                <w:bottom w:val="nil"/>
                <w:right w:val="nil"/>
                <w:between w:val="nil"/>
              </w:pBdr>
              <w:jc w:val="center"/>
              <w:rPr>
                <w:color w:val="000000"/>
              </w:rPr>
            </w:pPr>
            <w:r>
              <w:rPr>
                <w:color w:val="000000"/>
              </w:rPr>
              <w:t>участие в диалоге; допускается использование участником ИС карточки собеседника для устных ответов на вопросы диалога</w:t>
            </w:r>
          </w:p>
        </w:tc>
        <w:tc>
          <w:tcPr>
            <w:tcW w:w="1842" w:type="dxa"/>
          </w:tcPr>
          <w:p w:rsidR="00077E33" w:rsidRDefault="00E77B8F">
            <w:pPr>
              <w:widowControl w:val="0"/>
              <w:pBdr>
                <w:top w:val="nil"/>
                <w:left w:val="nil"/>
                <w:bottom w:val="nil"/>
                <w:right w:val="nil"/>
                <w:between w:val="nil"/>
              </w:pBdr>
              <w:spacing w:before="154"/>
              <w:ind w:left="365"/>
              <w:rPr>
                <w:color w:val="000000"/>
              </w:rPr>
            </w:pPr>
            <w:r>
              <w:rPr>
                <w:color w:val="000000"/>
              </w:rPr>
              <w:t>П</w:t>
            </w:r>
            <w:proofErr w:type="gramStart"/>
            <w:r>
              <w:rPr>
                <w:color w:val="000000"/>
              </w:rPr>
              <w:t>1</w:t>
            </w:r>
            <w:proofErr w:type="gramEnd"/>
            <w:r>
              <w:rPr>
                <w:color w:val="000000"/>
              </w:rPr>
              <w:t>(2), П2(1), П3(1), М1(2), М2(1), Д1(3)</w:t>
            </w:r>
          </w:p>
        </w:tc>
        <w:tc>
          <w:tcPr>
            <w:tcW w:w="993" w:type="dxa"/>
            <w:vAlign w:val="center"/>
          </w:tcPr>
          <w:p w:rsidR="00077E33" w:rsidRDefault="00E77B8F">
            <w:pPr>
              <w:pBdr>
                <w:top w:val="nil"/>
                <w:left w:val="nil"/>
                <w:bottom w:val="nil"/>
                <w:right w:val="nil"/>
                <w:between w:val="nil"/>
              </w:pBdr>
              <w:jc w:val="center"/>
              <w:rPr>
                <w:color w:val="000000"/>
              </w:rPr>
            </w:pPr>
            <w:r>
              <w:rPr>
                <w:color w:val="000000"/>
              </w:rPr>
              <w:t>10</w:t>
            </w:r>
          </w:p>
        </w:tc>
        <w:tc>
          <w:tcPr>
            <w:tcW w:w="1275" w:type="dxa"/>
            <w:vAlign w:val="center"/>
          </w:tcPr>
          <w:p w:rsidR="00077E33" w:rsidRDefault="00E77B8F">
            <w:pPr>
              <w:pBdr>
                <w:top w:val="nil"/>
                <w:left w:val="nil"/>
                <w:bottom w:val="nil"/>
                <w:right w:val="nil"/>
                <w:between w:val="nil"/>
              </w:pBdr>
              <w:jc w:val="center"/>
              <w:rPr>
                <w:color w:val="000000"/>
              </w:rPr>
            </w:pPr>
            <w:r>
              <w:rPr>
                <w:color w:val="000000"/>
              </w:rPr>
              <w:t>5</w:t>
            </w:r>
          </w:p>
        </w:tc>
      </w:tr>
      <w:tr w:rsidR="00077E33">
        <w:trPr>
          <w:cantSplit/>
          <w:trHeight w:val="386"/>
        </w:trPr>
        <w:tc>
          <w:tcPr>
            <w:tcW w:w="1526" w:type="dxa"/>
            <w:vMerge w:val="restart"/>
            <w:vAlign w:val="center"/>
          </w:tcPr>
          <w:p w:rsidR="00077E33" w:rsidRDefault="00E77B8F">
            <w:pPr>
              <w:pBdr>
                <w:top w:val="nil"/>
                <w:left w:val="nil"/>
                <w:bottom w:val="nil"/>
                <w:right w:val="nil"/>
                <w:between w:val="nil"/>
              </w:pBdr>
              <w:jc w:val="center"/>
              <w:rPr>
                <w:color w:val="000000"/>
              </w:rPr>
            </w:pPr>
            <w:r>
              <w:rPr>
                <w:color w:val="000000"/>
              </w:rPr>
              <w:t xml:space="preserve">Слепые, </w:t>
            </w:r>
            <w:proofErr w:type="spellStart"/>
            <w:r>
              <w:rPr>
                <w:color w:val="000000"/>
              </w:rPr>
              <w:t>поздноослеп-шие</w:t>
            </w:r>
            <w:proofErr w:type="spellEnd"/>
          </w:p>
        </w:tc>
        <w:tc>
          <w:tcPr>
            <w:tcW w:w="1701" w:type="dxa"/>
            <w:vAlign w:val="center"/>
          </w:tcPr>
          <w:p w:rsidR="00077E33" w:rsidRDefault="00E77B8F">
            <w:pPr>
              <w:pBdr>
                <w:top w:val="nil"/>
                <w:left w:val="nil"/>
                <w:bottom w:val="nil"/>
                <w:right w:val="nil"/>
                <w:between w:val="nil"/>
              </w:pBdr>
              <w:jc w:val="center"/>
              <w:rPr>
                <w:color w:val="000000"/>
              </w:rPr>
            </w:pPr>
            <w:proofErr w:type="gramStart"/>
            <w:r>
              <w:rPr>
                <w:color w:val="000000"/>
              </w:rPr>
              <w:t>владеющие</w:t>
            </w:r>
            <w:proofErr w:type="gramEnd"/>
            <w:r>
              <w:rPr>
                <w:color w:val="000000"/>
              </w:rPr>
              <w:t xml:space="preserve"> шрифтом Брайля</w:t>
            </w:r>
          </w:p>
        </w:tc>
        <w:tc>
          <w:tcPr>
            <w:tcW w:w="1559" w:type="dxa"/>
            <w:vAlign w:val="center"/>
          </w:tcPr>
          <w:p w:rsidR="00077E33" w:rsidRDefault="00E77B8F">
            <w:pPr>
              <w:pBdr>
                <w:top w:val="nil"/>
                <w:left w:val="nil"/>
                <w:bottom w:val="nil"/>
                <w:right w:val="nil"/>
                <w:between w:val="nil"/>
              </w:pBdr>
              <w:jc w:val="center"/>
              <w:rPr>
                <w:color w:val="000000"/>
              </w:rPr>
            </w:pPr>
            <w:r>
              <w:rPr>
                <w:color w:val="000000"/>
              </w:rPr>
              <w:t>устная</w:t>
            </w:r>
          </w:p>
        </w:tc>
        <w:tc>
          <w:tcPr>
            <w:tcW w:w="1701" w:type="dxa"/>
            <w:vAlign w:val="center"/>
          </w:tcPr>
          <w:p w:rsidR="00077E33" w:rsidRDefault="00E77B8F">
            <w:pPr>
              <w:pBdr>
                <w:top w:val="nil"/>
                <w:left w:val="nil"/>
                <w:bottom w:val="nil"/>
                <w:right w:val="nil"/>
                <w:between w:val="nil"/>
              </w:pBdr>
              <w:jc w:val="center"/>
              <w:rPr>
                <w:color w:val="000000"/>
              </w:rPr>
            </w:pPr>
            <w:r>
              <w:rPr>
                <w:color w:val="000000"/>
              </w:rPr>
              <w:t>чтение текста про себя + вслух</w:t>
            </w:r>
          </w:p>
        </w:tc>
        <w:tc>
          <w:tcPr>
            <w:tcW w:w="1559" w:type="dxa"/>
            <w:vAlign w:val="center"/>
          </w:tcPr>
          <w:p w:rsidR="00077E33" w:rsidRDefault="00E77B8F">
            <w:pPr>
              <w:pBdr>
                <w:top w:val="nil"/>
                <w:left w:val="nil"/>
                <w:bottom w:val="nil"/>
                <w:right w:val="nil"/>
                <w:between w:val="nil"/>
              </w:pBdr>
              <w:jc w:val="center"/>
              <w:rPr>
                <w:color w:val="000000"/>
              </w:rPr>
            </w:pPr>
            <w:r>
              <w:rPr>
                <w:color w:val="000000"/>
              </w:rPr>
              <w:t xml:space="preserve">подробный пересказ текста с включением приведенного высказывания </w:t>
            </w:r>
          </w:p>
        </w:tc>
        <w:tc>
          <w:tcPr>
            <w:tcW w:w="1701" w:type="dxa"/>
            <w:vAlign w:val="center"/>
          </w:tcPr>
          <w:p w:rsidR="00077E33" w:rsidRDefault="00E77B8F">
            <w:pPr>
              <w:pBdr>
                <w:top w:val="nil"/>
                <w:left w:val="nil"/>
                <w:bottom w:val="nil"/>
                <w:right w:val="nil"/>
                <w:between w:val="nil"/>
              </w:pBdr>
              <w:jc w:val="center"/>
              <w:rPr>
                <w:color w:val="000000"/>
              </w:rPr>
            </w:pPr>
            <w:r>
              <w:rPr>
                <w:color w:val="000000"/>
              </w:rPr>
              <w:t>монологическое высказывание</w:t>
            </w:r>
          </w:p>
        </w:tc>
        <w:tc>
          <w:tcPr>
            <w:tcW w:w="1560" w:type="dxa"/>
            <w:vAlign w:val="center"/>
          </w:tcPr>
          <w:p w:rsidR="00077E33" w:rsidRDefault="00E77B8F">
            <w:pPr>
              <w:pBdr>
                <w:top w:val="nil"/>
                <w:left w:val="nil"/>
                <w:bottom w:val="nil"/>
                <w:right w:val="nil"/>
                <w:between w:val="nil"/>
              </w:pBdr>
              <w:jc w:val="center"/>
              <w:rPr>
                <w:color w:val="000000"/>
              </w:rPr>
            </w:pPr>
            <w:r>
              <w:rPr>
                <w:color w:val="000000"/>
              </w:rPr>
              <w:t>участие в диалоге</w:t>
            </w:r>
          </w:p>
        </w:tc>
        <w:tc>
          <w:tcPr>
            <w:tcW w:w="1842" w:type="dxa"/>
          </w:tcPr>
          <w:p w:rsidR="00077E33" w:rsidRDefault="00E77B8F">
            <w:pPr>
              <w:widowControl w:val="0"/>
              <w:pBdr>
                <w:top w:val="nil"/>
                <w:left w:val="nil"/>
                <w:bottom w:val="nil"/>
                <w:right w:val="nil"/>
                <w:between w:val="nil"/>
              </w:pBdr>
              <w:ind w:left="113" w:right="104"/>
              <w:jc w:val="center"/>
              <w:rPr>
                <w:color w:val="000000"/>
              </w:rPr>
            </w:pPr>
            <w:r>
              <w:rPr>
                <w:color w:val="000000"/>
              </w:rPr>
              <w:t>Ч(1), Ч3(1), П</w:t>
            </w:r>
            <w:proofErr w:type="gramStart"/>
            <w:r>
              <w:rPr>
                <w:color w:val="000000"/>
              </w:rPr>
              <w:t>1</w:t>
            </w:r>
            <w:proofErr w:type="gramEnd"/>
            <w:r>
              <w:rPr>
                <w:color w:val="000000"/>
              </w:rPr>
              <w:t>(2), П2(1), П3(1), М1(2), М2(1), Д1(2), Р1(2), Р2(2), Р3(2), Р4(1), Р5(1)</w:t>
            </w:r>
          </w:p>
        </w:tc>
        <w:tc>
          <w:tcPr>
            <w:tcW w:w="993" w:type="dxa"/>
            <w:vAlign w:val="center"/>
          </w:tcPr>
          <w:p w:rsidR="00077E33" w:rsidRDefault="00E77B8F">
            <w:pPr>
              <w:pBdr>
                <w:top w:val="nil"/>
                <w:left w:val="nil"/>
                <w:bottom w:val="nil"/>
                <w:right w:val="nil"/>
                <w:between w:val="nil"/>
              </w:pBdr>
              <w:jc w:val="center"/>
              <w:rPr>
                <w:color w:val="000000"/>
              </w:rPr>
            </w:pPr>
            <w:r>
              <w:rPr>
                <w:color w:val="000000"/>
              </w:rPr>
              <w:t>19</w:t>
            </w:r>
          </w:p>
        </w:tc>
        <w:tc>
          <w:tcPr>
            <w:tcW w:w="1275" w:type="dxa"/>
            <w:vAlign w:val="center"/>
          </w:tcPr>
          <w:p w:rsidR="00077E33" w:rsidRDefault="00E77B8F">
            <w:pPr>
              <w:pBdr>
                <w:top w:val="nil"/>
                <w:left w:val="nil"/>
                <w:bottom w:val="nil"/>
                <w:right w:val="nil"/>
                <w:between w:val="nil"/>
              </w:pBdr>
              <w:jc w:val="center"/>
              <w:rPr>
                <w:color w:val="000000"/>
              </w:rPr>
            </w:pPr>
            <w:r>
              <w:rPr>
                <w:color w:val="000000"/>
              </w:rPr>
              <w:t>9</w:t>
            </w:r>
          </w:p>
        </w:tc>
      </w:tr>
      <w:tr w:rsidR="00077E33">
        <w:trPr>
          <w:cantSplit/>
          <w:trHeight w:val="386"/>
        </w:trPr>
        <w:tc>
          <w:tcPr>
            <w:tcW w:w="1526" w:type="dxa"/>
            <w:vMerge/>
            <w:vAlign w:val="center"/>
          </w:tcPr>
          <w:p w:rsidR="00077E33" w:rsidRDefault="00077E33">
            <w:pPr>
              <w:widowControl w:val="0"/>
              <w:pBdr>
                <w:top w:val="nil"/>
                <w:left w:val="nil"/>
                <w:bottom w:val="nil"/>
                <w:right w:val="nil"/>
                <w:between w:val="nil"/>
              </w:pBdr>
              <w:spacing w:line="276" w:lineRule="auto"/>
              <w:rPr>
                <w:color w:val="000000"/>
              </w:rPr>
            </w:pPr>
          </w:p>
        </w:tc>
        <w:tc>
          <w:tcPr>
            <w:tcW w:w="1701" w:type="dxa"/>
            <w:vAlign w:val="center"/>
          </w:tcPr>
          <w:p w:rsidR="00077E33" w:rsidRDefault="00E77B8F">
            <w:pPr>
              <w:pBdr>
                <w:top w:val="nil"/>
                <w:left w:val="nil"/>
                <w:bottom w:val="nil"/>
                <w:right w:val="nil"/>
                <w:between w:val="nil"/>
              </w:pBdr>
              <w:jc w:val="center"/>
              <w:rPr>
                <w:color w:val="000000"/>
              </w:rPr>
            </w:pPr>
            <w:r>
              <w:rPr>
                <w:color w:val="000000"/>
              </w:rPr>
              <w:t xml:space="preserve">не </w:t>
            </w:r>
            <w:proofErr w:type="gramStart"/>
            <w:r>
              <w:rPr>
                <w:color w:val="000000"/>
              </w:rPr>
              <w:t>владеющие</w:t>
            </w:r>
            <w:proofErr w:type="gramEnd"/>
            <w:r>
              <w:rPr>
                <w:color w:val="000000"/>
              </w:rPr>
              <w:t xml:space="preserve"> шрифтом Брайля</w:t>
            </w:r>
          </w:p>
        </w:tc>
        <w:tc>
          <w:tcPr>
            <w:tcW w:w="1559" w:type="dxa"/>
            <w:vAlign w:val="center"/>
          </w:tcPr>
          <w:p w:rsidR="00077E33" w:rsidRDefault="00E77B8F">
            <w:pPr>
              <w:pBdr>
                <w:top w:val="nil"/>
                <w:left w:val="nil"/>
                <w:bottom w:val="nil"/>
                <w:right w:val="nil"/>
                <w:between w:val="nil"/>
              </w:pBdr>
              <w:jc w:val="center"/>
              <w:rPr>
                <w:color w:val="000000"/>
              </w:rPr>
            </w:pPr>
            <w:r>
              <w:rPr>
                <w:color w:val="000000"/>
              </w:rPr>
              <w:t>устная</w:t>
            </w:r>
          </w:p>
        </w:tc>
        <w:tc>
          <w:tcPr>
            <w:tcW w:w="1701" w:type="dxa"/>
            <w:vAlign w:val="center"/>
          </w:tcPr>
          <w:p w:rsidR="00077E33" w:rsidRDefault="00E77B8F">
            <w:pPr>
              <w:pBdr>
                <w:top w:val="nil"/>
                <w:left w:val="nil"/>
                <w:bottom w:val="nil"/>
                <w:right w:val="nil"/>
                <w:between w:val="nil"/>
              </w:pBdr>
              <w:jc w:val="center"/>
              <w:rPr>
                <w:color w:val="000000"/>
              </w:rPr>
            </w:pPr>
            <w:r>
              <w:rPr>
                <w:color w:val="000000"/>
              </w:rPr>
              <w:t>не участвуют в выполнении задания</w:t>
            </w:r>
          </w:p>
        </w:tc>
        <w:tc>
          <w:tcPr>
            <w:tcW w:w="1559" w:type="dxa"/>
            <w:vAlign w:val="center"/>
          </w:tcPr>
          <w:p w:rsidR="00077E33" w:rsidRDefault="00E77B8F">
            <w:pPr>
              <w:pBdr>
                <w:top w:val="nil"/>
                <w:left w:val="nil"/>
                <w:bottom w:val="nil"/>
                <w:right w:val="nil"/>
                <w:between w:val="nil"/>
              </w:pBdr>
              <w:jc w:val="center"/>
              <w:rPr>
                <w:color w:val="000000"/>
              </w:rPr>
            </w:pPr>
            <w:r>
              <w:rPr>
                <w:color w:val="000000"/>
              </w:rPr>
              <w:t>не участвуют в выполнении задания</w:t>
            </w:r>
          </w:p>
        </w:tc>
        <w:tc>
          <w:tcPr>
            <w:tcW w:w="1701" w:type="dxa"/>
            <w:vAlign w:val="center"/>
          </w:tcPr>
          <w:p w:rsidR="00077E33" w:rsidRDefault="00E77B8F">
            <w:pPr>
              <w:pBdr>
                <w:top w:val="nil"/>
                <w:left w:val="nil"/>
                <w:bottom w:val="nil"/>
                <w:right w:val="nil"/>
                <w:between w:val="nil"/>
              </w:pBdr>
              <w:jc w:val="center"/>
              <w:rPr>
                <w:color w:val="000000"/>
              </w:rPr>
            </w:pPr>
            <w:r>
              <w:rPr>
                <w:color w:val="000000"/>
              </w:rPr>
              <w:t>монологическое высказывание</w:t>
            </w:r>
          </w:p>
        </w:tc>
        <w:tc>
          <w:tcPr>
            <w:tcW w:w="1560" w:type="dxa"/>
            <w:vAlign w:val="center"/>
          </w:tcPr>
          <w:p w:rsidR="00077E33" w:rsidRDefault="00E77B8F">
            <w:pPr>
              <w:pBdr>
                <w:top w:val="nil"/>
                <w:left w:val="nil"/>
                <w:bottom w:val="nil"/>
                <w:right w:val="nil"/>
                <w:between w:val="nil"/>
              </w:pBdr>
              <w:jc w:val="center"/>
              <w:rPr>
                <w:color w:val="000000"/>
              </w:rPr>
            </w:pPr>
            <w:r>
              <w:rPr>
                <w:color w:val="000000"/>
              </w:rPr>
              <w:t>участие в диалоге</w:t>
            </w:r>
          </w:p>
        </w:tc>
        <w:tc>
          <w:tcPr>
            <w:tcW w:w="1842" w:type="dxa"/>
          </w:tcPr>
          <w:p w:rsidR="00077E33" w:rsidRDefault="00E77B8F">
            <w:pPr>
              <w:widowControl w:val="0"/>
              <w:pBdr>
                <w:top w:val="nil"/>
                <w:left w:val="nil"/>
                <w:bottom w:val="nil"/>
                <w:right w:val="nil"/>
                <w:between w:val="nil"/>
              </w:pBdr>
              <w:ind w:left="113" w:right="110"/>
              <w:jc w:val="center"/>
              <w:rPr>
                <w:color w:val="000000"/>
              </w:rPr>
            </w:pPr>
            <w:r>
              <w:rPr>
                <w:color w:val="000000"/>
              </w:rPr>
              <w:t>М</w:t>
            </w:r>
            <w:proofErr w:type="gramStart"/>
            <w:r>
              <w:rPr>
                <w:color w:val="000000"/>
              </w:rPr>
              <w:t>1</w:t>
            </w:r>
            <w:proofErr w:type="gramEnd"/>
            <w:r>
              <w:rPr>
                <w:color w:val="000000"/>
              </w:rPr>
              <w:t>(2), М2(1), Д1(3), Р1(2), Р2(2), Р3(2)</w:t>
            </w:r>
          </w:p>
        </w:tc>
        <w:tc>
          <w:tcPr>
            <w:tcW w:w="993" w:type="dxa"/>
            <w:vAlign w:val="center"/>
          </w:tcPr>
          <w:p w:rsidR="00077E33" w:rsidRDefault="00E77B8F">
            <w:pPr>
              <w:pBdr>
                <w:top w:val="nil"/>
                <w:left w:val="nil"/>
                <w:bottom w:val="nil"/>
                <w:right w:val="nil"/>
                <w:between w:val="nil"/>
              </w:pBdr>
              <w:jc w:val="center"/>
              <w:rPr>
                <w:color w:val="000000"/>
              </w:rPr>
            </w:pPr>
            <w:r>
              <w:rPr>
                <w:color w:val="000000"/>
              </w:rPr>
              <w:t>12</w:t>
            </w:r>
          </w:p>
        </w:tc>
        <w:tc>
          <w:tcPr>
            <w:tcW w:w="1275" w:type="dxa"/>
            <w:vAlign w:val="center"/>
          </w:tcPr>
          <w:p w:rsidR="00077E33" w:rsidRDefault="00E77B8F">
            <w:pPr>
              <w:pBdr>
                <w:top w:val="nil"/>
                <w:left w:val="nil"/>
                <w:bottom w:val="nil"/>
                <w:right w:val="nil"/>
                <w:between w:val="nil"/>
              </w:pBdr>
              <w:jc w:val="center"/>
              <w:rPr>
                <w:color w:val="000000"/>
              </w:rPr>
            </w:pPr>
            <w:r>
              <w:rPr>
                <w:color w:val="000000"/>
              </w:rPr>
              <w:t>6</w:t>
            </w:r>
          </w:p>
        </w:tc>
      </w:tr>
      <w:tr w:rsidR="00077E33">
        <w:tc>
          <w:tcPr>
            <w:tcW w:w="1526" w:type="dxa"/>
            <w:vAlign w:val="center"/>
          </w:tcPr>
          <w:p w:rsidR="00077E33" w:rsidRDefault="00E77B8F">
            <w:pPr>
              <w:pBdr>
                <w:top w:val="nil"/>
                <w:left w:val="nil"/>
                <w:bottom w:val="nil"/>
                <w:right w:val="nil"/>
                <w:between w:val="nil"/>
              </w:pBdr>
              <w:jc w:val="center"/>
              <w:rPr>
                <w:color w:val="000000"/>
              </w:rPr>
            </w:pPr>
            <w:r>
              <w:rPr>
                <w:color w:val="000000"/>
              </w:rPr>
              <w:t>Слабовидящие</w:t>
            </w:r>
          </w:p>
        </w:tc>
        <w:tc>
          <w:tcPr>
            <w:tcW w:w="1701" w:type="dxa"/>
            <w:vAlign w:val="center"/>
          </w:tcPr>
          <w:p w:rsidR="00077E33" w:rsidRDefault="00077E33">
            <w:pPr>
              <w:pBdr>
                <w:top w:val="nil"/>
                <w:left w:val="nil"/>
                <w:bottom w:val="nil"/>
                <w:right w:val="nil"/>
                <w:between w:val="nil"/>
              </w:pBdr>
              <w:jc w:val="center"/>
              <w:rPr>
                <w:color w:val="000000"/>
              </w:rPr>
            </w:pPr>
          </w:p>
        </w:tc>
        <w:tc>
          <w:tcPr>
            <w:tcW w:w="1559" w:type="dxa"/>
            <w:vAlign w:val="center"/>
          </w:tcPr>
          <w:p w:rsidR="00077E33" w:rsidRDefault="00E77B8F">
            <w:pPr>
              <w:pBdr>
                <w:top w:val="nil"/>
                <w:left w:val="nil"/>
                <w:bottom w:val="nil"/>
                <w:right w:val="nil"/>
                <w:between w:val="nil"/>
              </w:pBdr>
              <w:jc w:val="center"/>
              <w:rPr>
                <w:color w:val="000000"/>
              </w:rPr>
            </w:pPr>
            <w:r>
              <w:rPr>
                <w:color w:val="000000"/>
              </w:rPr>
              <w:t>устная</w:t>
            </w:r>
          </w:p>
        </w:tc>
        <w:tc>
          <w:tcPr>
            <w:tcW w:w="1701" w:type="dxa"/>
            <w:vAlign w:val="center"/>
          </w:tcPr>
          <w:p w:rsidR="00077E33" w:rsidRDefault="00E77B8F">
            <w:pPr>
              <w:pBdr>
                <w:top w:val="nil"/>
                <w:left w:val="nil"/>
                <w:bottom w:val="nil"/>
                <w:right w:val="nil"/>
                <w:between w:val="nil"/>
              </w:pBdr>
              <w:jc w:val="center"/>
              <w:rPr>
                <w:color w:val="000000"/>
              </w:rPr>
            </w:pPr>
            <w:r>
              <w:rPr>
                <w:color w:val="000000"/>
              </w:rPr>
              <w:t>чтение текста про себя + вслух</w:t>
            </w:r>
          </w:p>
        </w:tc>
        <w:tc>
          <w:tcPr>
            <w:tcW w:w="1559" w:type="dxa"/>
            <w:vAlign w:val="center"/>
          </w:tcPr>
          <w:p w:rsidR="00077E33" w:rsidRDefault="00E77B8F">
            <w:pPr>
              <w:pBdr>
                <w:top w:val="nil"/>
                <w:left w:val="nil"/>
                <w:bottom w:val="nil"/>
                <w:right w:val="nil"/>
                <w:between w:val="nil"/>
              </w:pBdr>
              <w:jc w:val="center"/>
              <w:rPr>
                <w:color w:val="000000"/>
              </w:rPr>
            </w:pPr>
            <w:r>
              <w:rPr>
                <w:color w:val="000000"/>
              </w:rPr>
              <w:t>подробный пересказ текста с включением приведенного высказывания</w:t>
            </w:r>
          </w:p>
        </w:tc>
        <w:tc>
          <w:tcPr>
            <w:tcW w:w="1701" w:type="dxa"/>
            <w:vAlign w:val="center"/>
          </w:tcPr>
          <w:p w:rsidR="00077E33" w:rsidRDefault="00E77B8F">
            <w:pPr>
              <w:pBdr>
                <w:top w:val="nil"/>
                <w:left w:val="nil"/>
                <w:bottom w:val="nil"/>
                <w:right w:val="nil"/>
                <w:between w:val="nil"/>
              </w:pBdr>
              <w:jc w:val="center"/>
              <w:rPr>
                <w:color w:val="000000"/>
              </w:rPr>
            </w:pPr>
            <w:r>
              <w:rPr>
                <w:color w:val="000000"/>
              </w:rPr>
              <w:t>монологическое высказывание</w:t>
            </w:r>
          </w:p>
        </w:tc>
        <w:tc>
          <w:tcPr>
            <w:tcW w:w="1560" w:type="dxa"/>
            <w:vAlign w:val="center"/>
          </w:tcPr>
          <w:p w:rsidR="00077E33" w:rsidRDefault="00E77B8F">
            <w:pPr>
              <w:pBdr>
                <w:top w:val="nil"/>
                <w:left w:val="nil"/>
                <w:bottom w:val="nil"/>
                <w:right w:val="nil"/>
                <w:between w:val="nil"/>
              </w:pBdr>
              <w:jc w:val="center"/>
              <w:rPr>
                <w:color w:val="000000"/>
              </w:rPr>
            </w:pPr>
            <w:r>
              <w:rPr>
                <w:color w:val="000000"/>
              </w:rPr>
              <w:t>участие в диалоге</w:t>
            </w:r>
          </w:p>
        </w:tc>
        <w:tc>
          <w:tcPr>
            <w:tcW w:w="1842" w:type="dxa"/>
            <w:vAlign w:val="center"/>
          </w:tcPr>
          <w:p w:rsidR="00077E33" w:rsidRDefault="00E77B8F">
            <w:pPr>
              <w:widowControl w:val="0"/>
              <w:pBdr>
                <w:top w:val="nil"/>
                <w:left w:val="nil"/>
                <w:bottom w:val="nil"/>
                <w:right w:val="nil"/>
                <w:between w:val="nil"/>
              </w:pBdr>
              <w:ind w:left="36" w:right="36"/>
              <w:jc w:val="center"/>
              <w:rPr>
                <w:color w:val="000000"/>
              </w:rPr>
            </w:pPr>
            <w:r>
              <w:rPr>
                <w:color w:val="000000"/>
              </w:rPr>
              <w:t>Ч</w:t>
            </w:r>
            <w:proofErr w:type="gramStart"/>
            <w:r>
              <w:rPr>
                <w:color w:val="000000"/>
              </w:rPr>
              <w:t>1</w:t>
            </w:r>
            <w:proofErr w:type="gramEnd"/>
            <w:r>
              <w:rPr>
                <w:color w:val="000000"/>
              </w:rPr>
              <w:t>(1), Ч3(1), П1(2), П2(1), П3(1), М1(2), М2(1), Д1(3) Р1(2), Р2(2), Р3(2), Р4(1)</w:t>
            </w:r>
          </w:p>
        </w:tc>
        <w:tc>
          <w:tcPr>
            <w:tcW w:w="993" w:type="dxa"/>
            <w:vAlign w:val="center"/>
          </w:tcPr>
          <w:p w:rsidR="00077E33" w:rsidRDefault="00E77B8F">
            <w:pPr>
              <w:pBdr>
                <w:top w:val="nil"/>
                <w:left w:val="nil"/>
                <w:bottom w:val="nil"/>
                <w:right w:val="nil"/>
                <w:between w:val="nil"/>
              </w:pBdr>
              <w:jc w:val="center"/>
              <w:rPr>
                <w:color w:val="000000"/>
              </w:rPr>
            </w:pPr>
            <w:r>
              <w:rPr>
                <w:color w:val="000000"/>
              </w:rPr>
              <w:t>19</w:t>
            </w:r>
          </w:p>
        </w:tc>
        <w:tc>
          <w:tcPr>
            <w:tcW w:w="1275" w:type="dxa"/>
            <w:vAlign w:val="center"/>
          </w:tcPr>
          <w:p w:rsidR="00077E33" w:rsidRDefault="00E77B8F">
            <w:pPr>
              <w:pBdr>
                <w:top w:val="nil"/>
                <w:left w:val="nil"/>
                <w:bottom w:val="nil"/>
                <w:right w:val="nil"/>
                <w:between w:val="nil"/>
              </w:pBdr>
              <w:jc w:val="center"/>
              <w:rPr>
                <w:color w:val="000000"/>
              </w:rPr>
            </w:pPr>
            <w:r>
              <w:rPr>
                <w:color w:val="000000"/>
              </w:rPr>
              <w:t>9</w:t>
            </w:r>
          </w:p>
        </w:tc>
      </w:tr>
      <w:tr w:rsidR="00077E33">
        <w:trPr>
          <w:trHeight w:val="3450"/>
        </w:trPr>
        <w:tc>
          <w:tcPr>
            <w:tcW w:w="1526" w:type="dxa"/>
            <w:vAlign w:val="center"/>
          </w:tcPr>
          <w:p w:rsidR="00077E33" w:rsidRDefault="00E77B8F">
            <w:pPr>
              <w:pBdr>
                <w:top w:val="nil"/>
                <w:left w:val="nil"/>
                <w:bottom w:val="nil"/>
                <w:right w:val="nil"/>
                <w:between w:val="nil"/>
              </w:pBdr>
              <w:jc w:val="center"/>
              <w:rPr>
                <w:color w:val="000000"/>
              </w:rPr>
            </w:pPr>
            <w:r>
              <w:rPr>
                <w:color w:val="000000"/>
              </w:rPr>
              <w:t>Участники с тяжелыми нарушениями речи</w:t>
            </w:r>
          </w:p>
        </w:tc>
        <w:tc>
          <w:tcPr>
            <w:tcW w:w="1701" w:type="dxa"/>
            <w:vAlign w:val="center"/>
          </w:tcPr>
          <w:p w:rsidR="00077E33" w:rsidRDefault="00077E33">
            <w:pPr>
              <w:pBdr>
                <w:top w:val="nil"/>
                <w:left w:val="nil"/>
                <w:bottom w:val="nil"/>
                <w:right w:val="nil"/>
                <w:between w:val="nil"/>
              </w:pBdr>
              <w:jc w:val="center"/>
              <w:rPr>
                <w:color w:val="000000"/>
              </w:rPr>
            </w:pPr>
          </w:p>
        </w:tc>
        <w:tc>
          <w:tcPr>
            <w:tcW w:w="1559" w:type="dxa"/>
            <w:vAlign w:val="center"/>
          </w:tcPr>
          <w:p w:rsidR="00077E33" w:rsidRDefault="00E77B8F">
            <w:pPr>
              <w:pBdr>
                <w:top w:val="nil"/>
                <w:left w:val="nil"/>
                <w:bottom w:val="nil"/>
                <w:right w:val="nil"/>
                <w:between w:val="nil"/>
              </w:pBdr>
              <w:jc w:val="center"/>
              <w:rPr>
                <w:color w:val="000000"/>
              </w:rPr>
            </w:pPr>
            <w:r>
              <w:rPr>
                <w:color w:val="000000"/>
              </w:rPr>
              <w:t>письменная</w:t>
            </w:r>
          </w:p>
        </w:tc>
        <w:tc>
          <w:tcPr>
            <w:tcW w:w="1701" w:type="dxa"/>
            <w:vAlign w:val="center"/>
          </w:tcPr>
          <w:p w:rsidR="00077E33" w:rsidRDefault="00E77B8F">
            <w:pPr>
              <w:pBdr>
                <w:top w:val="nil"/>
                <w:left w:val="nil"/>
                <w:bottom w:val="nil"/>
                <w:right w:val="nil"/>
                <w:between w:val="nil"/>
              </w:pBdr>
              <w:jc w:val="center"/>
              <w:rPr>
                <w:color w:val="000000"/>
              </w:rPr>
            </w:pPr>
            <w:r>
              <w:rPr>
                <w:color w:val="000000"/>
              </w:rPr>
              <w:t>выдать те</w:t>
            </w:r>
            <w:proofErr w:type="gramStart"/>
            <w:r>
              <w:rPr>
                <w:color w:val="000000"/>
              </w:rPr>
              <w:t>кст дл</w:t>
            </w:r>
            <w:proofErr w:type="gramEnd"/>
            <w:r>
              <w:rPr>
                <w:color w:val="000000"/>
              </w:rPr>
              <w:t>я самостоятельного прочтения без оценивания по критериям к заданию № 1</w:t>
            </w:r>
          </w:p>
        </w:tc>
        <w:tc>
          <w:tcPr>
            <w:tcW w:w="1559" w:type="dxa"/>
            <w:vAlign w:val="center"/>
          </w:tcPr>
          <w:p w:rsidR="00077E33" w:rsidRDefault="00E77B8F">
            <w:pPr>
              <w:pBdr>
                <w:top w:val="nil"/>
                <w:left w:val="nil"/>
                <w:bottom w:val="nil"/>
                <w:right w:val="nil"/>
                <w:between w:val="nil"/>
              </w:pBdr>
              <w:jc w:val="center"/>
              <w:rPr>
                <w:color w:val="000000"/>
              </w:rPr>
            </w:pPr>
            <w:r>
              <w:rPr>
                <w:color w:val="000000"/>
              </w:rPr>
              <w:t>подробный пересказ текста с включением приведенного высказывания в письменной форме</w:t>
            </w:r>
          </w:p>
        </w:tc>
        <w:tc>
          <w:tcPr>
            <w:tcW w:w="1701" w:type="dxa"/>
            <w:vAlign w:val="center"/>
          </w:tcPr>
          <w:p w:rsidR="00077E33" w:rsidRDefault="00E77B8F">
            <w:pPr>
              <w:pBdr>
                <w:top w:val="nil"/>
                <w:left w:val="nil"/>
                <w:bottom w:val="nil"/>
                <w:right w:val="nil"/>
                <w:between w:val="nil"/>
              </w:pBdr>
              <w:jc w:val="center"/>
              <w:rPr>
                <w:color w:val="000000"/>
              </w:rPr>
            </w:pPr>
            <w:r>
              <w:rPr>
                <w:color w:val="000000"/>
              </w:rPr>
              <w:t>монологическое высказывание в письменной форме</w:t>
            </w:r>
          </w:p>
        </w:tc>
        <w:tc>
          <w:tcPr>
            <w:tcW w:w="1560" w:type="dxa"/>
            <w:vAlign w:val="center"/>
          </w:tcPr>
          <w:p w:rsidR="00077E33" w:rsidRDefault="00E77B8F">
            <w:pPr>
              <w:pBdr>
                <w:top w:val="nil"/>
                <w:left w:val="nil"/>
                <w:bottom w:val="nil"/>
                <w:right w:val="nil"/>
                <w:between w:val="nil"/>
              </w:pBdr>
              <w:jc w:val="center"/>
              <w:rPr>
                <w:color w:val="000000"/>
              </w:rPr>
            </w:pPr>
            <w:r>
              <w:rPr>
                <w:color w:val="000000"/>
              </w:rPr>
              <w:t>участие в диалог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1842" w:type="dxa"/>
            <w:vAlign w:val="center"/>
          </w:tcPr>
          <w:p w:rsidR="00077E33" w:rsidRDefault="00E77B8F">
            <w:pPr>
              <w:pBdr>
                <w:top w:val="nil"/>
                <w:left w:val="nil"/>
                <w:bottom w:val="nil"/>
                <w:right w:val="nil"/>
                <w:between w:val="nil"/>
              </w:pBdr>
              <w:jc w:val="center"/>
              <w:rPr>
                <w:color w:val="000000"/>
              </w:rPr>
            </w:pPr>
            <w:r>
              <w:rPr>
                <w:color w:val="000000"/>
              </w:rPr>
              <w:t>П</w:t>
            </w:r>
            <w:proofErr w:type="gramStart"/>
            <w:r>
              <w:rPr>
                <w:color w:val="000000"/>
              </w:rPr>
              <w:t>1</w:t>
            </w:r>
            <w:proofErr w:type="gramEnd"/>
            <w:r>
              <w:rPr>
                <w:color w:val="000000"/>
              </w:rPr>
              <w:t>(2), П2(1), П3(1), М1(2), М2(1), Д1(3)</w:t>
            </w:r>
          </w:p>
        </w:tc>
        <w:tc>
          <w:tcPr>
            <w:tcW w:w="993" w:type="dxa"/>
            <w:vAlign w:val="center"/>
          </w:tcPr>
          <w:p w:rsidR="00077E33" w:rsidRDefault="00E77B8F">
            <w:pPr>
              <w:pBdr>
                <w:top w:val="nil"/>
                <w:left w:val="nil"/>
                <w:bottom w:val="nil"/>
                <w:right w:val="nil"/>
                <w:between w:val="nil"/>
              </w:pBdr>
              <w:jc w:val="center"/>
              <w:rPr>
                <w:color w:val="000000"/>
              </w:rPr>
            </w:pPr>
            <w:r>
              <w:rPr>
                <w:color w:val="000000"/>
              </w:rPr>
              <w:t>10</w:t>
            </w:r>
          </w:p>
        </w:tc>
        <w:tc>
          <w:tcPr>
            <w:tcW w:w="1275" w:type="dxa"/>
            <w:vAlign w:val="center"/>
          </w:tcPr>
          <w:p w:rsidR="00077E33" w:rsidRDefault="00E77B8F">
            <w:pPr>
              <w:pBdr>
                <w:top w:val="nil"/>
                <w:left w:val="nil"/>
                <w:bottom w:val="nil"/>
                <w:right w:val="nil"/>
                <w:between w:val="nil"/>
              </w:pBdr>
              <w:jc w:val="center"/>
              <w:rPr>
                <w:color w:val="000000"/>
              </w:rPr>
            </w:pPr>
            <w:r>
              <w:rPr>
                <w:color w:val="000000"/>
              </w:rPr>
              <w:t>5</w:t>
            </w:r>
          </w:p>
        </w:tc>
      </w:tr>
      <w:tr w:rsidR="00077E33">
        <w:trPr>
          <w:cantSplit/>
          <w:trHeight w:val="582"/>
        </w:trPr>
        <w:tc>
          <w:tcPr>
            <w:tcW w:w="1526" w:type="dxa"/>
            <w:vMerge w:val="restart"/>
            <w:vAlign w:val="center"/>
          </w:tcPr>
          <w:p w:rsidR="00077E33" w:rsidRDefault="00E77B8F">
            <w:pPr>
              <w:pBdr>
                <w:top w:val="nil"/>
                <w:left w:val="nil"/>
                <w:bottom w:val="nil"/>
                <w:right w:val="nil"/>
                <w:between w:val="nil"/>
              </w:pBdr>
              <w:jc w:val="center"/>
              <w:rPr>
                <w:color w:val="000000"/>
              </w:rPr>
            </w:pPr>
            <w:r>
              <w:rPr>
                <w:color w:val="000000"/>
              </w:rPr>
              <w:t>Участники с нарушениями опорно-двигательного аппарата</w:t>
            </w:r>
          </w:p>
        </w:tc>
        <w:tc>
          <w:tcPr>
            <w:tcW w:w="1701" w:type="dxa"/>
            <w:vAlign w:val="center"/>
          </w:tcPr>
          <w:p w:rsidR="00077E33" w:rsidRDefault="00E77B8F">
            <w:pPr>
              <w:pBdr>
                <w:top w:val="nil"/>
                <w:left w:val="nil"/>
                <w:bottom w:val="nil"/>
                <w:right w:val="nil"/>
                <w:between w:val="nil"/>
              </w:pBdr>
              <w:jc w:val="center"/>
              <w:rPr>
                <w:color w:val="000000"/>
              </w:rPr>
            </w:pPr>
            <w:r>
              <w:rPr>
                <w:color w:val="000000"/>
              </w:rPr>
              <w:t>при отсутствии сопутствующих заболеваний</w:t>
            </w:r>
          </w:p>
        </w:tc>
        <w:tc>
          <w:tcPr>
            <w:tcW w:w="1559" w:type="dxa"/>
            <w:vAlign w:val="center"/>
          </w:tcPr>
          <w:p w:rsidR="00077E33" w:rsidRDefault="00E77B8F">
            <w:pPr>
              <w:pBdr>
                <w:top w:val="nil"/>
                <w:left w:val="nil"/>
                <w:bottom w:val="nil"/>
                <w:right w:val="nil"/>
                <w:between w:val="nil"/>
              </w:pBdr>
              <w:jc w:val="center"/>
              <w:rPr>
                <w:color w:val="000000"/>
              </w:rPr>
            </w:pPr>
            <w:r>
              <w:rPr>
                <w:color w:val="000000"/>
              </w:rPr>
              <w:t>устная</w:t>
            </w:r>
          </w:p>
        </w:tc>
        <w:tc>
          <w:tcPr>
            <w:tcW w:w="1701" w:type="dxa"/>
            <w:vAlign w:val="center"/>
          </w:tcPr>
          <w:p w:rsidR="00077E33" w:rsidRDefault="00E77B8F">
            <w:pPr>
              <w:pBdr>
                <w:top w:val="nil"/>
                <w:left w:val="nil"/>
                <w:bottom w:val="nil"/>
                <w:right w:val="nil"/>
                <w:between w:val="nil"/>
              </w:pBdr>
              <w:jc w:val="center"/>
              <w:rPr>
                <w:color w:val="000000"/>
              </w:rPr>
            </w:pPr>
            <w:r>
              <w:rPr>
                <w:color w:val="000000"/>
              </w:rPr>
              <w:t>чтение текста про себя + вслух</w:t>
            </w:r>
          </w:p>
        </w:tc>
        <w:tc>
          <w:tcPr>
            <w:tcW w:w="1559" w:type="dxa"/>
            <w:vAlign w:val="center"/>
          </w:tcPr>
          <w:p w:rsidR="00077E33" w:rsidRDefault="00E77B8F">
            <w:pPr>
              <w:pBdr>
                <w:top w:val="nil"/>
                <w:left w:val="nil"/>
                <w:bottom w:val="nil"/>
                <w:right w:val="nil"/>
                <w:between w:val="nil"/>
              </w:pBdr>
              <w:jc w:val="center"/>
              <w:rPr>
                <w:color w:val="000000"/>
              </w:rPr>
            </w:pPr>
            <w:r>
              <w:rPr>
                <w:color w:val="000000"/>
              </w:rPr>
              <w:t>подробный пересказ текста с включением приведенного высказывания</w:t>
            </w:r>
          </w:p>
        </w:tc>
        <w:tc>
          <w:tcPr>
            <w:tcW w:w="1701" w:type="dxa"/>
            <w:vAlign w:val="center"/>
          </w:tcPr>
          <w:p w:rsidR="00077E33" w:rsidRDefault="00E77B8F">
            <w:pPr>
              <w:pBdr>
                <w:top w:val="nil"/>
                <w:left w:val="nil"/>
                <w:bottom w:val="nil"/>
                <w:right w:val="nil"/>
                <w:between w:val="nil"/>
              </w:pBdr>
              <w:jc w:val="center"/>
              <w:rPr>
                <w:color w:val="000000"/>
              </w:rPr>
            </w:pPr>
            <w:r>
              <w:rPr>
                <w:color w:val="000000"/>
              </w:rPr>
              <w:t>монологическое высказывание</w:t>
            </w:r>
          </w:p>
        </w:tc>
        <w:tc>
          <w:tcPr>
            <w:tcW w:w="1560" w:type="dxa"/>
            <w:vAlign w:val="center"/>
          </w:tcPr>
          <w:p w:rsidR="00077E33" w:rsidRDefault="00E77B8F">
            <w:pPr>
              <w:pBdr>
                <w:top w:val="nil"/>
                <w:left w:val="nil"/>
                <w:bottom w:val="nil"/>
                <w:right w:val="nil"/>
                <w:between w:val="nil"/>
              </w:pBdr>
              <w:jc w:val="center"/>
              <w:rPr>
                <w:color w:val="000000"/>
              </w:rPr>
            </w:pPr>
            <w:r>
              <w:rPr>
                <w:color w:val="000000"/>
              </w:rPr>
              <w:t>участие в диалоге</w:t>
            </w:r>
          </w:p>
        </w:tc>
        <w:tc>
          <w:tcPr>
            <w:tcW w:w="1842" w:type="dxa"/>
            <w:vAlign w:val="center"/>
          </w:tcPr>
          <w:p w:rsidR="00077E33" w:rsidRDefault="00E77B8F">
            <w:pPr>
              <w:pBdr>
                <w:top w:val="nil"/>
                <w:left w:val="nil"/>
                <w:bottom w:val="nil"/>
                <w:right w:val="nil"/>
                <w:between w:val="nil"/>
              </w:pBdr>
              <w:jc w:val="center"/>
              <w:rPr>
                <w:color w:val="000000"/>
              </w:rPr>
            </w:pPr>
            <w:r>
              <w:rPr>
                <w:color w:val="000000"/>
              </w:rPr>
              <w:t>Ч</w:t>
            </w:r>
            <w:proofErr w:type="gramStart"/>
            <w:r>
              <w:rPr>
                <w:color w:val="000000"/>
              </w:rPr>
              <w:t>1</w:t>
            </w:r>
            <w:proofErr w:type="gramEnd"/>
            <w:r>
              <w:rPr>
                <w:color w:val="000000"/>
              </w:rPr>
              <w:t>(1), Ч2(1), Ч3(1), П1(2), П2(1), П3(1), М1(2), М2(1), Д1(3), Р1(2), Р2(2), Р3(2), Р4(1)</w:t>
            </w:r>
          </w:p>
        </w:tc>
        <w:tc>
          <w:tcPr>
            <w:tcW w:w="993" w:type="dxa"/>
            <w:vAlign w:val="center"/>
          </w:tcPr>
          <w:p w:rsidR="00077E33" w:rsidRDefault="00E77B8F">
            <w:pPr>
              <w:pBdr>
                <w:top w:val="nil"/>
                <w:left w:val="nil"/>
                <w:bottom w:val="nil"/>
                <w:right w:val="nil"/>
                <w:between w:val="nil"/>
              </w:pBdr>
              <w:jc w:val="center"/>
              <w:rPr>
                <w:color w:val="000000"/>
              </w:rPr>
            </w:pPr>
            <w:r>
              <w:rPr>
                <w:color w:val="000000"/>
              </w:rPr>
              <w:t>20</w:t>
            </w:r>
          </w:p>
        </w:tc>
        <w:tc>
          <w:tcPr>
            <w:tcW w:w="1275" w:type="dxa"/>
            <w:vAlign w:val="center"/>
          </w:tcPr>
          <w:p w:rsidR="00077E33" w:rsidRDefault="00E77B8F">
            <w:pPr>
              <w:pBdr>
                <w:top w:val="nil"/>
                <w:left w:val="nil"/>
                <w:bottom w:val="nil"/>
                <w:right w:val="nil"/>
                <w:between w:val="nil"/>
              </w:pBdr>
              <w:jc w:val="center"/>
              <w:rPr>
                <w:color w:val="000000"/>
              </w:rPr>
            </w:pPr>
            <w:r>
              <w:rPr>
                <w:color w:val="000000"/>
              </w:rPr>
              <w:t>10</w:t>
            </w:r>
          </w:p>
        </w:tc>
      </w:tr>
      <w:tr w:rsidR="00077E33">
        <w:trPr>
          <w:cantSplit/>
          <w:trHeight w:val="582"/>
        </w:trPr>
        <w:tc>
          <w:tcPr>
            <w:tcW w:w="1526" w:type="dxa"/>
            <w:vMerge/>
            <w:vAlign w:val="center"/>
          </w:tcPr>
          <w:p w:rsidR="00077E33" w:rsidRDefault="00077E33">
            <w:pPr>
              <w:widowControl w:val="0"/>
              <w:pBdr>
                <w:top w:val="nil"/>
                <w:left w:val="nil"/>
                <w:bottom w:val="nil"/>
                <w:right w:val="nil"/>
                <w:between w:val="nil"/>
              </w:pBdr>
              <w:spacing w:line="276" w:lineRule="auto"/>
              <w:rPr>
                <w:color w:val="000000"/>
              </w:rPr>
            </w:pPr>
          </w:p>
        </w:tc>
        <w:tc>
          <w:tcPr>
            <w:tcW w:w="1701" w:type="dxa"/>
            <w:vAlign w:val="center"/>
          </w:tcPr>
          <w:p w:rsidR="00077E33" w:rsidRDefault="00E77B8F">
            <w:pPr>
              <w:pBdr>
                <w:top w:val="nil"/>
                <w:left w:val="nil"/>
                <w:bottom w:val="nil"/>
                <w:right w:val="nil"/>
                <w:between w:val="nil"/>
              </w:pBdr>
              <w:jc w:val="center"/>
              <w:rPr>
                <w:color w:val="000000"/>
              </w:rPr>
            </w:pPr>
            <w:r>
              <w:rPr>
                <w:color w:val="000000"/>
              </w:rPr>
              <w:t>наличие сопутствующих заболеваний (например, тяжелые нарушения речи, слепота, др.)</w:t>
            </w:r>
          </w:p>
        </w:tc>
        <w:tc>
          <w:tcPr>
            <w:tcW w:w="1559" w:type="dxa"/>
            <w:vAlign w:val="center"/>
          </w:tcPr>
          <w:p w:rsidR="00077E33" w:rsidRDefault="00E77B8F">
            <w:pPr>
              <w:pBdr>
                <w:top w:val="nil"/>
                <w:left w:val="nil"/>
                <w:bottom w:val="nil"/>
                <w:right w:val="nil"/>
                <w:between w:val="nil"/>
              </w:pBdr>
              <w:jc w:val="center"/>
              <w:rPr>
                <w:color w:val="000000"/>
              </w:rPr>
            </w:pPr>
            <w:r>
              <w:rPr>
                <w:color w:val="000000"/>
              </w:rPr>
              <w:t>устная и (или) письменная</w:t>
            </w:r>
          </w:p>
        </w:tc>
        <w:tc>
          <w:tcPr>
            <w:tcW w:w="1701" w:type="dxa"/>
            <w:vAlign w:val="center"/>
          </w:tcPr>
          <w:p w:rsidR="00077E33" w:rsidRDefault="00E77B8F">
            <w:pPr>
              <w:pBdr>
                <w:top w:val="nil"/>
                <w:left w:val="nil"/>
                <w:bottom w:val="nil"/>
                <w:right w:val="nil"/>
                <w:between w:val="nil"/>
              </w:pBdr>
              <w:jc w:val="center"/>
              <w:rPr>
                <w:color w:val="000000"/>
              </w:rPr>
            </w:pPr>
            <w:r>
              <w:rPr>
                <w:color w:val="000000"/>
              </w:rPr>
              <w:t>в соответствии с сопутствующим заболеванием</w:t>
            </w:r>
          </w:p>
        </w:tc>
        <w:tc>
          <w:tcPr>
            <w:tcW w:w="1559" w:type="dxa"/>
            <w:vAlign w:val="center"/>
          </w:tcPr>
          <w:p w:rsidR="00077E33" w:rsidRDefault="00E77B8F">
            <w:pPr>
              <w:pBdr>
                <w:top w:val="nil"/>
                <w:left w:val="nil"/>
                <w:bottom w:val="nil"/>
                <w:right w:val="nil"/>
                <w:between w:val="nil"/>
              </w:pBdr>
              <w:jc w:val="center"/>
              <w:rPr>
                <w:color w:val="000000"/>
              </w:rPr>
            </w:pPr>
            <w:r>
              <w:rPr>
                <w:color w:val="000000"/>
              </w:rPr>
              <w:t>в соответствии с сопутствующим заболеванием</w:t>
            </w:r>
          </w:p>
        </w:tc>
        <w:tc>
          <w:tcPr>
            <w:tcW w:w="1701" w:type="dxa"/>
            <w:vAlign w:val="center"/>
          </w:tcPr>
          <w:p w:rsidR="00077E33" w:rsidRDefault="00E77B8F">
            <w:pPr>
              <w:pBdr>
                <w:top w:val="nil"/>
                <w:left w:val="nil"/>
                <w:bottom w:val="nil"/>
                <w:right w:val="nil"/>
                <w:between w:val="nil"/>
              </w:pBdr>
              <w:jc w:val="center"/>
              <w:rPr>
                <w:color w:val="000000"/>
              </w:rPr>
            </w:pPr>
            <w:r>
              <w:rPr>
                <w:color w:val="000000"/>
              </w:rPr>
              <w:t>в соответствии с сопутствующим заболеванием</w:t>
            </w:r>
          </w:p>
        </w:tc>
        <w:tc>
          <w:tcPr>
            <w:tcW w:w="1560" w:type="dxa"/>
            <w:vAlign w:val="center"/>
          </w:tcPr>
          <w:p w:rsidR="00077E33" w:rsidRDefault="00E77B8F">
            <w:pPr>
              <w:pBdr>
                <w:top w:val="nil"/>
                <w:left w:val="nil"/>
                <w:bottom w:val="nil"/>
                <w:right w:val="nil"/>
                <w:between w:val="nil"/>
              </w:pBdr>
              <w:jc w:val="center"/>
              <w:rPr>
                <w:color w:val="000000"/>
              </w:rPr>
            </w:pPr>
            <w:r>
              <w:rPr>
                <w:color w:val="000000"/>
              </w:rPr>
              <w:t>в соответствии с сопутствующим заболеванием</w:t>
            </w:r>
          </w:p>
        </w:tc>
        <w:tc>
          <w:tcPr>
            <w:tcW w:w="1842" w:type="dxa"/>
            <w:vAlign w:val="center"/>
          </w:tcPr>
          <w:p w:rsidR="00077E33" w:rsidRDefault="00E77B8F">
            <w:pPr>
              <w:pBdr>
                <w:top w:val="nil"/>
                <w:left w:val="nil"/>
                <w:bottom w:val="nil"/>
                <w:right w:val="nil"/>
                <w:between w:val="nil"/>
              </w:pBdr>
              <w:jc w:val="center"/>
              <w:rPr>
                <w:color w:val="000000"/>
              </w:rPr>
            </w:pPr>
            <w:r>
              <w:rPr>
                <w:color w:val="000000"/>
              </w:rPr>
              <w:t>в соответствии с сопутствующим заболеванием</w:t>
            </w:r>
          </w:p>
        </w:tc>
        <w:tc>
          <w:tcPr>
            <w:tcW w:w="993" w:type="dxa"/>
            <w:vAlign w:val="center"/>
          </w:tcPr>
          <w:p w:rsidR="00077E33" w:rsidRDefault="00E77B8F">
            <w:pPr>
              <w:pBdr>
                <w:top w:val="nil"/>
                <w:left w:val="nil"/>
                <w:bottom w:val="nil"/>
                <w:right w:val="nil"/>
                <w:between w:val="nil"/>
              </w:pBdr>
              <w:jc w:val="center"/>
              <w:rPr>
                <w:color w:val="000000"/>
              </w:rPr>
            </w:pPr>
            <w:r>
              <w:rPr>
                <w:color w:val="000000"/>
              </w:rPr>
              <w:t>в соответствии с сопутствующим заболеванием</w:t>
            </w:r>
          </w:p>
        </w:tc>
        <w:tc>
          <w:tcPr>
            <w:tcW w:w="1275" w:type="dxa"/>
            <w:vAlign w:val="center"/>
          </w:tcPr>
          <w:p w:rsidR="00077E33" w:rsidRDefault="00E77B8F">
            <w:pPr>
              <w:pBdr>
                <w:top w:val="nil"/>
                <w:left w:val="nil"/>
                <w:bottom w:val="nil"/>
                <w:right w:val="nil"/>
                <w:between w:val="nil"/>
              </w:pBdr>
              <w:jc w:val="center"/>
              <w:rPr>
                <w:color w:val="000000"/>
              </w:rPr>
            </w:pPr>
            <w:r>
              <w:rPr>
                <w:color w:val="000000"/>
              </w:rPr>
              <w:t>в соответствии с сопутствующим заболеванием</w:t>
            </w:r>
          </w:p>
        </w:tc>
      </w:tr>
      <w:tr w:rsidR="00077E33">
        <w:tc>
          <w:tcPr>
            <w:tcW w:w="1526" w:type="dxa"/>
            <w:vAlign w:val="center"/>
          </w:tcPr>
          <w:p w:rsidR="00077E33" w:rsidRDefault="00E77B8F">
            <w:pPr>
              <w:pBdr>
                <w:top w:val="nil"/>
                <w:left w:val="nil"/>
                <w:bottom w:val="nil"/>
                <w:right w:val="nil"/>
                <w:between w:val="nil"/>
              </w:pBdr>
              <w:jc w:val="center"/>
              <w:rPr>
                <w:color w:val="000000"/>
              </w:rPr>
            </w:pPr>
            <w:r>
              <w:rPr>
                <w:color w:val="000000"/>
              </w:rPr>
              <w:t>Участники с расстройствами аутистического спектра</w:t>
            </w:r>
          </w:p>
        </w:tc>
        <w:tc>
          <w:tcPr>
            <w:tcW w:w="1701" w:type="dxa"/>
            <w:vAlign w:val="center"/>
          </w:tcPr>
          <w:p w:rsidR="00077E33" w:rsidRDefault="00077E33">
            <w:pPr>
              <w:pBdr>
                <w:top w:val="nil"/>
                <w:left w:val="nil"/>
                <w:bottom w:val="nil"/>
                <w:right w:val="nil"/>
                <w:between w:val="nil"/>
              </w:pBdr>
              <w:jc w:val="center"/>
              <w:rPr>
                <w:color w:val="000000"/>
              </w:rPr>
            </w:pPr>
          </w:p>
        </w:tc>
        <w:tc>
          <w:tcPr>
            <w:tcW w:w="1559" w:type="dxa"/>
            <w:vAlign w:val="center"/>
          </w:tcPr>
          <w:p w:rsidR="00077E33" w:rsidRDefault="00E77B8F">
            <w:pPr>
              <w:pBdr>
                <w:top w:val="nil"/>
                <w:left w:val="nil"/>
                <w:bottom w:val="nil"/>
                <w:right w:val="nil"/>
                <w:between w:val="nil"/>
              </w:pBdr>
              <w:jc w:val="center"/>
              <w:rPr>
                <w:color w:val="000000"/>
              </w:rPr>
            </w:pPr>
            <w:r>
              <w:rPr>
                <w:color w:val="000000"/>
              </w:rPr>
              <w:t>устная</w:t>
            </w:r>
          </w:p>
        </w:tc>
        <w:tc>
          <w:tcPr>
            <w:tcW w:w="1701" w:type="dxa"/>
            <w:vAlign w:val="center"/>
          </w:tcPr>
          <w:p w:rsidR="00077E33" w:rsidRDefault="00E77B8F">
            <w:pPr>
              <w:pBdr>
                <w:top w:val="nil"/>
                <w:left w:val="nil"/>
                <w:bottom w:val="nil"/>
                <w:right w:val="nil"/>
                <w:between w:val="nil"/>
              </w:pBdr>
              <w:jc w:val="center"/>
              <w:rPr>
                <w:color w:val="000000"/>
              </w:rPr>
            </w:pPr>
            <w:r>
              <w:rPr>
                <w:color w:val="000000"/>
              </w:rPr>
              <w:t>чтение текста про себя + вслух</w:t>
            </w:r>
          </w:p>
        </w:tc>
        <w:tc>
          <w:tcPr>
            <w:tcW w:w="1559" w:type="dxa"/>
            <w:vAlign w:val="center"/>
          </w:tcPr>
          <w:p w:rsidR="00077E33" w:rsidRDefault="00E77B8F">
            <w:pPr>
              <w:pBdr>
                <w:top w:val="nil"/>
                <w:left w:val="nil"/>
                <w:bottom w:val="nil"/>
                <w:right w:val="nil"/>
                <w:between w:val="nil"/>
              </w:pBdr>
              <w:jc w:val="center"/>
              <w:rPr>
                <w:color w:val="000000"/>
              </w:rPr>
            </w:pPr>
            <w:r>
              <w:rPr>
                <w:color w:val="000000"/>
              </w:rPr>
              <w:t>не участвуют в выполнении задания</w:t>
            </w:r>
          </w:p>
        </w:tc>
        <w:tc>
          <w:tcPr>
            <w:tcW w:w="1701" w:type="dxa"/>
            <w:vAlign w:val="center"/>
          </w:tcPr>
          <w:p w:rsidR="00077E33" w:rsidRDefault="00E77B8F">
            <w:pPr>
              <w:pBdr>
                <w:top w:val="nil"/>
                <w:left w:val="nil"/>
                <w:bottom w:val="nil"/>
                <w:right w:val="nil"/>
                <w:between w:val="nil"/>
              </w:pBdr>
              <w:jc w:val="center"/>
              <w:rPr>
                <w:color w:val="000000"/>
              </w:rPr>
            </w:pPr>
            <w:r>
              <w:rPr>
                <w:color w:val="000000"/>
              </w:rPr>
              <w:t>монологическое высказывание</w:t>
            </w:r>
          </w:p>
        </w:tc>
        <w:tc>
          <w:tcPr>
            <w:tcW w:w="1560" w:type="dxa"/>
            <w:vAlign w:val="center"/>
          </w:tcPr>
          <w:p w:rsidR="00077E33" w:rsidRDefault="00E77B8F">
            <w:pPr>
              <w:pBdr>
                <w:top w:val="nil"/>
                <w:left w:val="nil"/>
                <w:bottom w:val="nil"/>
                <w:right w:val="nil"/>
                <w:between w:val="nil"/>
              </w:pBdr>
              <w:jc w:val="center"/>
              <w:rPr>
                <w:color w:val="000000"/>
              </w:rPr>
            </w:pPr>
            <w:r>
              <w:rPr>
                <w:color w:val="000000"/>
              </w:rPr>
              <w:t>участие в диалоге</w:t>
            </w:r>
          </w:p>
        </w:tc>
        <w:tc>
          <w:tcPr>
            <w:tcW w:w="1842" w:type="dxa"/>
            <w:vAlign w:val="center"/>
          </w:tcPr>
          <w:p w:rsidR="00077E33" w:rsidRDefault="00E77B8F">
            <w:pPr>
              <w:pBdr>
                <w:top w:val="nil"/>
                <w:left w:val="nil"/>
                <w:bottom w:val="nil"/>
                <w:right w:val="nil"/>
                <w:between w:val="nil"/>
              </w:pBdr>
              <w:jc w:val="center"/>
              <w:rPr>
                <w:color w:val="000000"/>
              </w:rPr>
            </w:pPr>
            <w:r>
              <w:rPr>
                <w:color w:val="000000"/>
              </w:rPr>
              <w:t>Ч</w:t>
            </w:r>
            <w:proofErr w:type="gramStart"/>
            <w:r>
              <w:rPr>
                <w:color w:val="000000"/>
              </w:rPr>
              <w:t>1</w:t>
            </w:r>
            <w:proofErr w:type="gramEnd"/>
            <w:r>
              <w:rPr>
                <w:color w:val="000000"/>
              </w:rPr>
              <w:t>(1), М1(2), М2(1), Д1(3)</w:t>
            </w:r>
          </w:p>
        </w:tc>
        <w:tc>
          <w:tcPr>
            <w:tcW w:w="993" w:type="dxa"/>
            <w:vAlign w:val="center"/>
          </w:tcPr>
          <w:p w:rsidR="00077E33" w:rsidRDefault="00E77B8F">
            <w:pPr>
              <w:pBdr>
                <w:top w:val="nil"/>
                <w:left w:val="nil"/>
                <w:bottom w:val="nil"/>
                <w:right w:val="nil"/>
                <w:between w:val="nil"/>
              </w:pBdr>
              <w:jc w:val="center"/>
              <w:rPr>
                <w:color w:val="000000"/>
              </w:rPr>
            </w:pPr>
            <w:r>
              <w:rPr>
                <w:color w:val="000000"/>
              </w:rPr>
              <w:t>7</w:t>
            </w:r>
          </w:p>
        </w:tc>
        <w:tc>
          <w:tcPr>
            <w:tcW w:w="1275" w:type="dxa"/>
            <w:vAlign w:val="center"/>
          </w:tcPr>
          <w:p w:rsidR="00077E33" w:rsidRDefault="00E77B8F">
            <w:pPr>
              <w:pBdr>
                <w:top w:val="nil"/>
                <w:left w:val="nil"/>
                <w:bottom w:val="nil"/>
                <w:right w:val="nil"/>
                <w:between w:val="nil"/>
              </w:pBdr>
              <w:jc w:val="center"/>
              <w:rPr>
                <w:color w:val="000000"/>
              </w:rPr>
            </w:pPr>
            <w:r>
              <w:rPr>
                <w:color w:val="000000"/>
              </w:rPr>
              <w:t>3</w:t>
            </w:r>
          </w:p>
        </w:tc>
      </w:tr>
      <w:tr w:rsidR="00077E33">
        <w:tc>
          <w:tcPr>
            <w:tcW w:w="1526" w:type="dxa"/>
            <w:vAlign w:val="center"/>
          </w:tcPr>
          <w:p w:rsidR="00077E33" w:rsidRDefault="00E77B8F">
            <w:pPr>
              <w:pBdr>
                <w:top w:val="nil"/>
                <w:left w:val="nil"/>
                <w:bottom w:val="nil"/>
                <w:right w:val="nil"/>
                <w:between w:val="nil"/>
              </w:pBdr>
              <w:jc w:val="center"/>
              <w:rPr>
                <w:color w:val="000000"/>
              </w:rPr>
            </w:pPr>
            <w:r>
              <w:rPr>
                <w:color w:val="000000"/>
              </w:rPr>
              <w:t>Участники с задержкой психического развития</w:t>
            </w:r>
          </w:p>
        </w:tc>
        <w:tc>
          <w:tcPr>
            <w:tcW w:w="1701" w:type="dxa"/>
            <w:vAlign w:val="center"/>
          </w:tcPr>
          <w:p w:rsidR="00077E33" w:rsidRDefault="00077E33">
            <w:pPr>
              <w:pBdr>
                <w:top w:val="nil"/>
                <w:left w:val="nil"/>
                <w:bottom w:val="nil"/>
                <w:right w:val="nil"/>
                <w:between w:val="nil"/>
              </w:pBdr>
              <w:jc w:val="center"/>
              <w:rPr>
                <w:color w:val="000000"/>
              </w:rPr>
            </w:pPr>
          </w:p>
        </w:tc>
        <w:tc>
          <w:tcPr>
            <w:tcW w:w="1559" w:type="dxa"/>
            <w:vAlign w:val="center"/>
          </w:tcPr>
          <w:p w:rsidR="00077E33" w:rsidRDefault="00E77B8F">
            <w:pPr>
              <w:pBdr>
                <w:top w:val="nil"/>
                <w:left w:val="nil"/>
                <w:bottom w:val="nil"/>
                <w:right w:val="nil"/>
                <w:between w:val="nil"/>
              </w:pBdr>
              <w:jc w:val="center"/>
              <w:rPr>
                <w:color w:val="000000"/>
              </w:rPr>
            </w:pPr>
            <w:r>
              <w:rPr>
                <w:color w:val="000000"/>
              </w:rPr>
              <w:t>устная</w:t>
            </w:r>
          </w:p>
        </w:tc>
        <w:tc>
          <w:tcPr>
            <w:tcW w:w="1701" w:type="dxa"/>
            <w:vAlign w:val="center"/>
          </w:tcPr>
          <w:p w:rsidR="00077E33" w:rsidRDefault="00E77B8F">
            <w:pPr>
              <w:pBdr>
                <w:top w:val="nil"/>
                <w:left w:val="nil"/>
                <w:bottom w:val="nil"/>
                <w:right w:val="nil"/>
                <w:between w:val="nil"/>
              </w:pBdr>
              <w:jc w:val="center"/>
              <w:rPr>
                <w:color w:val="000000"/>
              </w:rPr>
            </w:pPr>
            <w:r>
              <w:rPr>
                <w:color w:val="000000"/>
              </w:rPr>
              <w:t>чтение текста про себя + вслух</w:t>
            </w:r>
          </w:p>
        </w:tc>
        <w:tc>
          <w:tcPr>
            <w:tcW w:w="1559" w:type="dxa"/>
            <w:vAlign w:val="center"/>
          </w:tcPr>
          <w:p w:rsidR="00077E33" w:rsidRDefault="00E77B8F">
            <w:pPr>
              <w:pBdr>
                <w:top w:val="nil"/>
                <w:left w:val="nil"/>
                <w:bottom w:val="nil"/>
                <w:right w:val="nil"/>
                <w:between w:val="nil"/>
              </w:pBdr>
              <w:jc w:val="center"/>
              <w:rPr>
                <w:color w:val="000000"/>
              </w:rPr>
            </w:pPr>
            <w:r>
              <w:rPr>
                <w:color w:val="000000"/>
              </w:rPr>
              <w:t>подробный пересказ текста с включением приведенного высказывания</w:t>
            </w:r>
          </w:p>
        </w:tc>
        <w:tc>
          <w:tcPr>
            <w:tcW w:w="1701" w:type="dxa"/>
            <w:vAlign w:val="center"/>
          </w:tcPr>
          <w:p w:rsidR="00077E33" w:rsidRDefault="00E77B8F">
            <w:pPr>
              <w:pBdr>
                <w:top w:val="nil"/>
                <w:left w:val="nil"/>
                <w:bottom w:val="nil"/>
                <w:right w:val="nil"/>
                <w:between w:val="nil"/>
              </w:pBdr>
              <w:jc w:val="center"/>
              <w:rPr>
                <w:color w:val="000000"/>
              </w:rPr>
            </w:pPr>
            <w:r>
              <w:rPr>
                <w:color w:val="000000"/>
              </w:rPr>
              <w:t>монологическое высказывание</w:t>
            </w:r>
          </w:p>
        </w:tc>
        <w:tc>
          <w:tcPr>
            <w:tcW w:w="1560" w:type="dxa"/>
            <w:vAlign w:val="center"/>
          </w:tcPr>
          <w:p w:rsidR="00077E33" w:rsidRDefault="00E77B8F">
            <w:pPr>
              <w:pBdr>
                <w:top w:val="nil"/>
                <w:left w:val="nil"/>
                <w:bottom w:val="nil"/>
                <w:right w:val="nil"/>
                <w:between w:val="nil"/>
              </w:pBdr>
              <w:jc w:val="center"/>
              <w:rPr>
                <w:color w:val="000000"/>
              </w:rPr>
            </w:pPr>
            <w:r>
              <w:rPr>
                <w:color w:val="000000"/>
              </w:rPr>
              <w:t>участие в диалоге</w:t>
            </w:r>
          </w:p>
        </w:tc>
        <w:tc>
          <w:tcPr>
            <w:tcW w:w="1842" w:type="dxa"/>
            <w:vAlign w:val="center"/>
          </w:tcPr>
          <w:p w:rsidR="00077E33" w:rsidRDefault="00E77B8F">
            <w:pPr>
              <w:pBdr>
                <w:top w:val="nil"/>
                <w:left w:val="nil"/>
                <w:bottom w:val="nil"/>
                <w:right w:val="nil"/>
                <w:between w:val="nil"/>
              </w:pBdr>
              <w:jc w:val="center"/>
              <w:rPr>
                <w:color w:val="000000"/>
              </w:rPr>
            </w:pPr>
            <w:r>
              <w:rPr>
                <w:color w:val="000000"/>
              </w:rPr>
              <w:t>Ч</w:t>
            </w:r>
            <w:proofErr w:type="gramStart"/>
            <w:r>
              <w:rPr>
                <w:color w:val="000000"/>
              </w:rPr>
              <w:t>1</w:t>
            </w:r>
            <w:proofErr w:type="gramEnd"/>
            <w:r>
              <w:rPr>
                <w:color w:val="000000"/>
              </w:rPr>
              <w:t>(1), П1(2), П2(1), П3(1), М1(2), М2(1), Д2(3)</w:t>
            </w:r>
          </w:p>
        </w:tc>
        <w:tc>
          <w:tcPr>
            <w:tcW w:w="993" w:type="dxa"/>
            <w:vAlign w:val="center"/>
          </w:tcPr>
          <w:p w:rsidR="00077E33" w:rsidRDefault="00E77B8F">
            <w:pPr>
              <w:pBdr>
                <w:top w:val="nil"/>
                <w:left w:val="nil"/>
                <w:bottom w:val="nil"/>
                <w:right w:val="nil"/>
                <w:between w:val="nil"/>
              </w:pBdr>
              <w:jc w:val="center"/>
              <w:rPr>
                <w:color w:val="000000"/>
              </w:rPr>
            </w:pPr>
            <w:r>
              <w:rPr>
                <w:color w:val="000000"/>
              </w:rPr>
              <w:t>11</w:t>
            </w:r>
          </w:p>
        </w:tc>
        <w:tc>
          <w:tcPr>
            <w:tcW w:w="1275" w:type="dxa"/>
            <w:vAlign w:val="center"/>
          </w:tcPr>
          <w:p w:rsidR="00077E33" w:rsidRDefault="00E77B8F">
            <w:pPr>
              <w:pBdr>
                <w:top w:val="nil"/>
                <w:left w:val="nil"/>
                <w:bottom w:val="nil"/>
                <w:right w:val="nil"/>
                <w:between w:val="nil"/>
              </w:pBdr>
              <w:jc w:val="center"/>
              <w:rPr>
                <w:color w:val="000000"/>
              </w:rPr>
            </w:pPr>
            <w:r>
              <w:rPr>
                <w:color w:val="000000"/>
              </w:rPr>
              <w:t>5</w:t>
            </w:r>
          </w:p>
        </w:tc>
      </w:tr>
      <w:tr w:rsidR="00077E33">
        <w:tc>
          <w:tcPr>
            <w:tcW w:w="1526" w:type="dxa"/>
            <w:vAlign w:val="center"/>
          </w:tcPr>
          <w:p w:rsidR="00077E33" w:rsidRDefault="00E77B8F">
            <w:pPr>
              <w:pBdr>
                <w:top w:val="nil"/>
                <w:left w:val="nil"/>
                <w:bottom w:val="nil"/>
                <w:right w:val="nil"/>
                <w:between w:val="nil"/>
              </w:pBdr>
              <w:jc w:val="center"/>
              <w:rPr>
                <w:color w:val="000000"/>
              </w:rPr>
            </w:pPr>
            <w:r>
              <w:rPr>
                <w:color w:val="000000"/>
              </w:rPr>
              <w:t>Иные категории участников ИС, которым требуется создание специальных условий</w:t>
            </w:r>
          </w:p>
        </w:tc>
        <w:tc>
          <w:tcPr>
            <w:tcW w:w="1701" w:type="dxa"/>
            <w:vAlign w:val="center"/>
          </w:tcPr>
          <w:p w:rsidR="00077E33" w:rsidRDefault="00077E33">
            <w:pPr>
              <w:pBdr>
                <w:top w:val="nil"/>
                <w:left w:val="nil"/>
                <w:bottom w:val="nil"/>
                <w:right w:val="nil"/>
                <w:between w:val="nil"/>
              </w:pBdr>
              <w:jc w:val="center"/>
              <w:rPr>
                <w:color w:val="000000"/>
              </w:rPr>
            </w:pPr>
          </w:p>
        </w:tc>
        <w:tc>
          <w:tcPr>
            <w:tcW w:w="1559" w:type="dxa"/>
            <w:vAlign w:val="center"/>
          </w:tcPr>
          <w:p w:rsidR="00077E33" w:rsidRDefault="00E77B8F">
            <w:pPr>
              <w:pBdr>
                <w:top w:val="nil"/>
                <w:left w:val="nil"/>
                <w:bottom w:val="nil"/>
                <w:right w:val="nil"/>
                <w:between w:val="nil"/>
              </w:pBdr>
              <w:jc w:val="center"/>
              <w:rPr>
                <w:color w:val="000000"/>
              </w:rPr>
            </w:pPr>
            <w:r>
              <w:rPr>
                <w:color w:val="000000"/>
              </w:rPr>
              <w:t>устная</w:t>
            </w:r>
          </w:p>
        </w:tc>
        <w:tc>
          <w:tcPr>
            <w:tcW w:w="1701" w:type="dxa"/>
            <w:vAlign w:val="center"/>
          </w:tcPr>
          <w:p w:rsidR="00077E33" w:rsidRDefault="00E77B8F">
            <w:pPr>
              <w:pBdr>
                <w:top w:val="nil"/>
                <w:left w:val="nil"/>
                <w:bottom w:val="nil"/>
                <w:right w:val="nil"/>
                <w:between w:val="nil"/>
              </w:pBdr>
              <w:jc w:val="center"/>
              <w:rPr>
                <w:color w:val="000000"/>
              </w:rPr>
            </w:pPr>
            <w:r>
              <w:rPr>
                <w:color w:val="000000"/>
              </w:rPr>
              <w:t>чтение текста про себя + вслух</w:t>
            </w:r>
          </w:p>
        </w:tc>
        <w:tc>
          <w:tcPr>
            <w:tcW w:w="1559" w:type="dxa"/>
            <w:vAlign w:val="center"/>
          </w:tcPr>
          <w:p w:rsidR="00077E33" w:rsidRDefault="00E77B8F">
            <w:pPr>
              <w:pBdr>
                <w:top w:val="nil"/>
                <w:left w:val="nil"/>
                <w:bottom w:val="nil"/>
                <w:right w:val="nil"/>
                <w:between w:val="nil"/>
              </w:pBdr>
              <w:jc w:val="center"/>
              <w:rPr>
                <w:color w:val="000000"/>
              </w:rPr>
            </w:pPr>
            <w:r>
              <w:rPr>
                <w:color w:val="000000"/>
              </w:rPr>
              <w:t>подробный пересказ текста с включением приведенного высказывания</w:t>
            </w:r>
          </w:p>
        </w:tc>
        <w:tc>
          <w:tcPr>
            <w:tcW w:w="1701" w:type="dxa"/>
            <w:vAlign w:val="center"/>
          </w:tcPr>
          <w:p w:rsidR="00077E33" w:rsidRDefault="00E77B8F">
            <w:pPr>
              <w:pBdr>
                <w:top w:val="nil"/>
                <w:left w:val="nil"/>
                <w:bottom w:val="nil"/>
                <w:right w:val="nil"/>
                <w:between w:val="nil"/>
              </w:pBdr>
              <w:jc w:val="center"/>
              <w:rPr>
                <w:color w:val="000000"/>
              </w:rPr>
            </w:pPr>
            <w:r>
              <w:rPr>
                <w:color w:val="000000"/>
              </w:rPr>
              <w:t>монологическое высказывание</w:t>
            </w:r>
          </w:p>
        </w:tc>
        <w:tc>
          <w:tcPr>
            <w:tcW w:w="1560" w:type="dxa"/>
            <w:vAlign w:val="center"/>
          </w:tcPr>
          <w:p w:rsidR="00077E33" w:rsidRDefault="00E77B8F">
            <w:pPr>
              <w:pBdr>
                <w:top w:val="nil"/>
                <w:left w:val="nil"/>
                <w:bottom w:val="nil"/>
                <w:right w:val="nil"/>
                <w:between w:val="nil"/>
              </w:pBdr>
              <w:jc w:val="center"/>
              <w:rPr>
                <w:color w:val="000000"/>
              </w:rPr>
            </w:pPr>
            <w:r>
              <w:rPr>
                <w:color w:val="000000"/>
              </w:rPr>
              <w:t>участие в диалоге</w:t>
            </w:r>
          </w:p>
        </w:tc>
        <w:tc>
          <w:tcPr>
            <w:tcW w:w="1842" w:type="dxa"/>
            <w:vAlign w:val="center"/>
          </w:tcPr>
          <w:p w:rsidR="00077E33" w:rsidRDefault="00E77B8F">
            <w:pPr>
              <w:pBdr>
                <w:top w:val="nil"/>
                <w:left w:val="nil"/>
                <w:bottom w:val="nil"/>
                <w:right w:val="nil"/>
                <w:between w:val="nil"/>
              </w:pBdr>
              <w:jc w:val="center"/>
              <w:rPr>
                <w:color w:val="000000"/>
              </w:rPr>
            </w:pPr>
            <w:r>
              <w:rPr>
                <w:color w:val="000000"/>
              </w:rPr>
              <w:t>Ч</w:t>
            </w:r>
            <w:proofErr w:type="gramStart"/>
            <w:r>
              <w:rPr>
                <w:color w:val="000000"/>
              </w:rPr>
              <w:t>1</w:t>
            </w:r>
            <w:proofErr w:type="gramEnd"/>
            <w:r>
              <w:rPr>
                <w:color w:val="000000"/>
              </w:rPr>
              <w:t>(1), Ч2(1), Ч3(1), П1(2), П2(1), П3(1), М1(2), М2(1), Д1(3), Р1(2), Р2(2), Р3(2), Р4(1)</w:t>
            </w:r>
          </w:p>
        </w:tc>
        <w:tc>
          <w:tcPr>
            <w:tcW w:w="993" w:type="dxa"/>
            <w:vAlign w:val="center"/>
          </w:tcPr>
          <w:p w:rsidR="00077E33" w:rsidRDefault="00E77B8F">
            <w:pPr>
              <w:pBdr>
                <w:top w:val="nil"/>
                <w:left w:val="nil"/>
                <w:bottom w:val="nil"/>
                <w:right w:val="nil"/>
                <w:between w:val="nil"/>
              </w:pBdr>
              <w:jc w:val="center"/>
              <w:rPr>
                <w:color w:val="000000"/>
              </w:rPr>
            </w:pPr>
            <w:r>
              <w:rPr>
                <w:color w:val="000000"/>
              </w:rPr>
              <w:t>20</w:t>
            </w:r>
          </w:p>
        </w:tc>
        <w:tc>
          <w:tcPr>
            <w:tcW w:w="1275" w:type="dxa"/>
            <w:vAlign w:val="center"/>
          </w:tcPr>
          <w:p w:rsidR="00077E33" w:rsidRDefault="00E77B8F">
            <w:pPr>
              <w:pBdr>
                <w:top w:val="nil"/>
                <w:left w:val="nil"/>
                <w:bottom w:val="nil"/>
                <w:right w:val="nil"/>
                <w:between w:val="nil"/>
              </w:pBdr>
              <w:jc w:val="center"/>
              <w:rPr>
                <w:color w:val="000000"/>
              </w:rPr>
            </w:pPr>
            <w:r>
              <w:rPr>
                <w:color w:val="000000"/>
              </w:rPr>
              <w:t>10</w:t>
            </w:r>
          </w:p>
        </w:tc>
      </w:tr>
    </w:tbl>
    <w:p w:rsidR="00077E33" w:rsidRDefault="00E77B8F">
      <w:pPr>
        <w:pBdr>
          <w:top w:val="nil"/>
          <w:left w:val="nil"/>
          <w:bottom w:val="nil"/>
          <w:right w:val="nil"/>
          <w:between w:val="nil"/>
        </w:pBdr>
        <w:ind w:firstLine="708"/>
        <w:jc w:val="both"/>
        <w:rPr>
          <w:color w:val="000000"/>
          <w:sz w:val="24"/>
          <w:szCs w:val="24"/>
        </w:rPr>
      </w:pPr>
      <w:r>
        <w:rPr>
          <w:b/>
          <w:bCs/>
          <w:color w:val="000000"/>
          <w:sz w:val="24"/>
          <w:szCs w:val="24"/>
        </w:rPr>
        <w:t xml:space="preserve">*Важно! </w:t>
      </w:r>
      <w:r>
        <w:rPr>
          <w:color w:val="000000"/>
          <w:sz w:val="24"/>
          <w:szCs w:val="24"/>
        </w:rPr>
        <w:t>При проведении итогового собеседования в письменной форме допускается использование черновиков.</w:t>
      </w:r>
    </w:p>
    <w:p w:rsidR="00077E33" w:rsidRDefault="00E77B8F">
      <w:pPr>
        <w:pBdr>
          <w:top w:val="nil"/>
          <w:left w:val="nil"/>
          <w:bottom w:val="nil"/>
          <w:right w:val="nil"/>
          <w:between w:val="nil"/>
        </w:pBdr>
        <w:ind w:firstLine="708"/>
        <w:jc w:val="both"/>
        <w:rPr>
          <w:color w:val="000000"/>
          <w:sz w:val="24"/>
          <w:szCs w:val="24"/>
        </w:rPr>
        <w:sectPr w:rsidR="00077E33">
          <w:pgSz w:w="16838" w:h="11906" w:orient="landscape"/>
          <w:pgMar w:top="1134" w:right="536" w:bottom="1134" w:left="992" w:header="454" w:footer="454" w:gutter="0"/>
          <w:pgNumType w:start="37"/>
          <w:cols w:space="720"/>
          <w:titlePg/>
        </w:sectPr>
      </w:pPr>
      <w:bookmarkStart w:id="29" w:name="_hmhymxz0d2s3" w:colFirst="0" w:colLast="0"/>
      <w:bookmarkEnd w:id="29"/>
      <w:r>
        <w:rPr>
          <w:color w:val="000000"/>
          <w:sz w:val="24"/>
          <w:szCs w:val="24"/>
        </w:rPr>
        <w:t>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077E33" w:rsidRDefault="00E77B8F">
      <w:pPr>
        <w:widowControl w:val="0"/>
        <w:pBdr>
          <w:top w:val="nil"/>
          <w:left w:val="nil"/>
          <w:bottom w:val="nil"/>
          <w:right w:val="nil"/>
          <w:between w:val="nil"/>
        </w:pBdr>
        <w:ind w:left="6096"/>
        <w:rPr>
          <w:color w:val="000000"/>
          <w:sz w:val="26"/>
          <w:szCs w:val="26"/>
        </w:rPr>
      </w:pPr>
      <w:r>
        <w:rPr>
          <w:color w:val="000000"/>
          <w:sz w:val="26"/>
          <w:szCs w:val="26"/>
        </w:rPr>
        <w:lastRenderedPageBreak/>
        <w:t>Приложение 11</w:t>
      </w:r>
    </w:p>
    <w:p w:rsidR="00077E33" w:rsidRDefault="00E77B8F">
      <w:pPr>
        <w:widowControl w:val="0"/>
        <w:pBdr>
          <w:top w:val="nil"/>
          <w:left w:val="nil"/>
          <w:bottom w:val="nil"/>
          <w:right w:val="nil"/>
          <w:between w:val="nil"/>
        </w:pBdr>
        <w:ind w:left="6096"/>
        <w:rPr>
          <w:color w:val="000000"/>
          <w:sz w:val="26"/>
          <w:szCs w:val="26"/>
        </w:rPr>
      </w:pPr>
      <w:r>
        <w:rPr>
          <w:color w:val="000000"/>
          <w:sz w:val="26"/>
          <w:szCs w:val="26"/>
        </w:rPr>
        <w:t>к Порядку</w:t>
      </w:r>
      <w:r>
        <w:rPr>
          <w:color w:val="000000"/>
          <w:sz w:val="24"/>
          <w:szCs w:val="24"/>
        </w:rPr>
        <w:t xml:space="preserve"> </w:t>
      </w:r>
      <w:r>
        <w:rPr>
          <w:color w:val="000000"/>
          <w:sz w:val="26"/>
          <w:szCs w:val="26"/>
        </w:rPr>
        <w:t>проведения итогового собеседования по русскому языку для обучающихся IX классов общеобразовательных организаций Республики Татарстан в 2026 году</w:t>
      </w:r>
    </w:p>
    <w:p w:rsidR="00077E33" w:rsidRDefault="00077E33">
      <w:pPr>
        <w:pBdr>
          <w:top w:val="nil"/>
          <w:left w:val="nil"/>
          <w:bottom w:val="nil"/>
          <w:right w:val="nil"/>
          <w:between w:val="nil"/>
        </w:pBdr>
        <w:rPr>
          <w:color w:val="000000"/>
          <w:sz w:val="24"/>
          <w:szCs w:val="24"/>
        </w:rPr>
      </w:pPr>
    </w:p>
    <w:p w:rsidR="00077E33" w:rsidRDefault="00E77B8F">
      <w:pPr>
        <w:keepNext/>
        <w:pBdr>
          <w:top w:val="nil"/>
          <w:left w:val="nil"/>
          <w:bottom w:val="nil"/>
          <w:right w:val="nil"/>
          <w:between w:val="nil"/>
        </w:pBdr>
        <w:spacing w:line="276" w:lineRule="auto"/>
        <w:jc w:val="center"/>
        <w:rPr>
          <w:b/>
          <w:bCs/>
          <w:color w:val="000000"/>
          <w:sz w:val="28"/>
          <w:szCs w:val="28"/>
        </w:rPr>
      </w:pPr>
      <w:r>
        <w:rPr>
          <w:b/>
          <w:bCs/>
          <w:color w:val="000000"/>
          <w:sz w:val="28"/>
          <w:szCs w:val="28"/>
        </w:rPr>
        <w:t xml:space="preserve">Акт о досрочном завершении итогового собеседования </w:t>
      </w:r>
    </w:p>
    <w:p w:rsidR="00077E33" w:rsidRDefault="00E77B8F">
      <w:pPr>
        <w:keepNext/>
        <w:pBdr>
          <w:top w:val="nil"/>
          <w:left w:val="nil"/>
          <w:bottom w:val="nil"/>
          <w:right w:val="nil"/>
          <w:between w:val="nil"/>
        </w:pBdr>
        <w:spacing w:line="276" w:lineRule="auto"/>
        <w:jc w:val="center"/>
        <w:rPr>
          <w:b/>
          <w:bCs/>
          <w:color w:val="000000"/>
          <w:sz w:val="28"/>
          <w:szCs w:val="28"/>
        </w:rPr>
      </w:pPr>
      <w:r>
        <w:rPr>
          <w:b/>
          <w:bCs/>
          <w:color w:val="000000"/>
          <w:sz w:val="28"/>
          <w:szCs w:val="28"/>
        </w:rPr>
        <w:t>по русскому языку по уважительным причинам</w:t>
      </w:r>
    </w:p>
    <w:p w:rsidR="00077E33" w:rsidRDefault="00077E33">
      <w:pPr>
        <w:pBdr>
          <w:top w:val="nil"/>
          <w:left w:val="nil"/>
          <w:bottom w:val="nil"/>
          <w:right w:val="nil"/>
          <w:between w:val="nil"/>
        </w:pBdr>
        <w:jc w:val="center"/>
        <w:rPr>
          <w:color w:val="000000"/>
          <w:sz w:val="26"/>
          <w:szCs w:val="26"/>
        </w:rPr>
      </w:pPr>
    </w:p>
    <w:p w:rsidR="00077E33" w:rsidRDefault="00E77B8F">
      <w:pPr>
        <w:pBdr>
          <w:top w:val="nil"/>
          <w:left w:val="nil"/>
          <w:bottom w:val="nil"/>
          <w:right w:val="nil"/>
          <w:between w:val="nil"/>
        </w:pBdr>
        <w:jc w:val="center"/>
        <w:rPr>
          <w:color w:val="000000"/>
          <w:sz w:val="26"/>
          <w:szCs w:val="26"/>
        </w:rPr>
      </w:pPr>
      <w:r>
        <w:rPr>
          <w:b/>
          <w:bCs/>
          <w:noProof/>
          <w:color w:val="000000"/>
          <w:sz w:val="26"/>
          <w:szCs w:val="26"/>
          <w:lang w:val="ru-RU"/>
        </w:rPr>
        <w:drawing>
          <wp:inline distT="0" distB="0" distL="114300" distR="114300">
            <wp:extent cx="5939155" cy="5735955"/>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5939155" cy="5735955"/>
                    </a:xfrm>
                    <a:prstGeom prst="rect">
                      <a:avLst/>
                    </a:prstGeom>
                    <a:ln/>
                  </pic:spPr>
                </pic:pic>
              </a:graphicData>
            </a:graphic>
          </wp:inline>
        </w:drawing>
      </w:r>
    </w:p>
    <w:p w:rsidR="00077E33" w:rsidRDefault="00077E33">
      <w:pPr>
        <w:keepNext/>
        <w:pBdr>
          <w:top w:val="nil"/>
          <w:left w:val="nil"/>
          <w:bottom w:val="nil"/>
          <w:right w:val="nil"/>
          <w:between w:val="nil"/>
        </w:pBdr>
        <w:ind w:firstLine="6237"/>
        <w:rPr>
          <w:b/>
          <w:bCs/>
          <w:color w:val="000000"/>
          <w:sz w:val="28"/>
          <w:szCs w:val="28"/>
        </w:rPr>
      </w:pPr>
    </w:p>
    <w:p w:rsidR="00077E33" w:rsidRDefault="00E77B8F">
      <w:pPr>
        <w:widowControl w:val="0"/>
        <w:pBdr>
          <w:top w:val="nil"/>
          <w:left w:val="nil"/>
          <w:bottom w:val="nil"/>
          <w:right w:val="nil"/>
          <w:between w:val="nil"/>
        </w:pBdr>
        <w:ind w:left="6096"/>
        <w:rPr>
          <w:color w:val="000000"/>
          <w:sz w:val="26"/>
          <w:szCs w:val="26"/>
        </w:rPr>
      </w:pPr>
      <w:r>
        <w:br w:type="page"/>
      </w:r>
      <w:r>
        <w:rPr>
          <w:color w:val="000000"/>
          <w:sz w:val="26"/>
          <w:szCs w:val="26"/>
        </w:rPr>
        <w:lastRenderedPageBreak/>
        <w:t>Приложение 12</w:t>
      </w:r>
    </w:p>
    <w:p w:rsidR="00077E33" w:rsidRDefault="00E77B8F">
      <w:pPr>
        <w:widowControl w:val="0"/>
        <w:pBdr>
          <w:top w:val="nil"/>
          <w:left w:val="nil"/>
          <w:bottom w:val="nil"/>
          <w:right w:val="nil"/>
          <w:between w:val="nil"/>
        </w:pBdr>
        <w:ind w:left="6096"/>
        <w:rPr>
          <w:color w:val="000000"/>
          <w:sz w:val="26"/>
          <w:szCs w:val="26"/>
        </w:rPr>
      </w:pPr>
      <w:r>
        <w:rPr>
          <w:color w:val="000000"/>
          <w:sz w:val="26"/>
          <w:szCs w:val="26"/>
        </w:rPr>
        <w:t>к Порядку</w:t>
      </w:r>
      <w:r>
        <w:rPr>
          <w:color w:val="000000"/>
          <w:sz w:val="24"/>
          <w:szCs w:val="24"/>
        </w:rPr>
        <w:t xml:space="preserve"> </w:t>
      </w:r>
      <w:r>
        <w:rPr>
          <w:color w:val="000000"/>
          <w:sz w:val="26"/>
          <w:szCs w:val="26"/>
        </w:rPr>
        <w:t>проведения итогового собеседования по русскому языку для обучающихся IX классов общеобразовательных организаций Республики Татарстан в 2026 году</w:t>
      </w:r>
    </w:p>
    <w:p w:rsidR="00077E33" w:rsidRDefault="00077E33">
      <w:pPr>
        <w:keepNext/>
        <w:pBdr>
          <w:top w:val="nil"/>
          <w:left w:val="nil"/>
          <w:bottom w:val="nil"/>
          <w:right w:val="nil"/>
          <w:between w:val="nil"/>
        </w:pBdr>
        <w:spacing w:line="276" w:lineRule="auto"/>
        <w:jc w:val="right"/>
        <w:rPr>
          <w:color w:val="000000"/>
          <w:sz w:val="26"/>
          <w:szCs w:val="26"/>
        </w:rPr>
      </w:pPr>
    </w:p>
    <w:p w:rsidR="00077E33" w:rsidRDefault="00077E33">
      <w:pPr>
        <w:keepNext/>
        <w:pBdr>
          <w:top w:val="nil"/>
          <w:left w:val="nil"/>
          <w:bottom w:val="nil"/>
          <w:right w:val="nil"/>
          <w:between w:val="nil"/>
        </w:pBdr>
        <w:ind w:left="380"/>
        <w:jc w:val="right"/>
        <w:rPr>
          <w:color w:val="000000"/>
          <w:sz w:val="28"/>
          <w:szCs w:val="28"/>
        </w:rPr>
      </w:pPr>
    </w:p>
    <w:p w:rsidR="00077E33" w:rsidRDefault="00E77B8F">
      <w:pPr>
        <w:keepNext/>
        <w:pBdr>
          <w:top w:val="nil"/>
          <w:left w:val="nil"/>
          <w:bottom w:val="nil"/>
          <w:right w:val="nil"/>
          <w:between w:val="nil"/>
        </w:pBdr>
        <w:ind w:left="380"/>
        <w:jc w:val="center"/>
        <w:rPr>
          <w:b/>
          <w:bCs/>
          <w:color w:val="000000"/>
          <w:sz w:val="28"/>
          <w:szCs w:val="28"/>
        </w:rPr>
      </w:pPr>
      <w:r>
        <w:rPr>
          <w:b/>
          <w:bCs/>
          <w:color w:val="000000"/>
          <w:sz w:val="28"/>
          <w:szCs w:val="28"/>
        </w:rPr>
        <w:t>Акт об удалении участника итогового собеседования</w:t>
      </w:r>
    </w:p>
    <w:p w:rsidR="00077E33" w:rsidRDefault="00077E33">
      <w:pPr>
        <w:pBdr>
          <w:top w:val="nil"/>
          <w:left w:val="nil"/>
          <w:bottom w:val="nil"/>
          <w:right w:val="nil"/>
          <w:between w:val="nil"/>
        </w:pBdr>
        <w:spacing w:after="120"/>
        <w:rPr>
          <w:rFonts w:ascii="Calibri" w:eastAsia="Calibri" w:hAnsi="Calibri" w:cs="Calibri"/>
          <w:color w:val="000000"/>
        </w:rPr>
      </w:pPr>
    </w:p>
    <w:p w:rsidR="00077E33" w:rsidRDefault="00E77B8F">
      <w:pPr>
        <w:pBdr>
          <w:top w:val="nil"/>
          <w:left w:val="nil"/>
          <w:bottom w:val="nil"/>
          <w:right w:val="nil"/>
          <w:between w:val="nil"/>
        </w:pBdr>
        <w:spacing w:before="8" w:after="120"/>
        <w:rPr>
          <w:rFonts w:ascii="Calibri" w:eastAsia="Calibri" w:hAnsi="Calibri" w:cs="Calibri"/>
          <w:color w:val="000000"/>
          <w:sz w:val="17"/>
          <w:szCs w:val="17"/>
        </w:rPr>
      </w:pPr>
      <w:r>
        <w:rPr>
          <w:noProof/>
          <w:lang w:val="ru-RU"/>
        </w:rPr>
        <w:drawing>
          <wp:anchor distT="0" distB="0" distL="0" distR="0" simplePos="0" relativeHeight="251664384" behindDoc="0" locked="0" layoutInCell="1" hidden="0" allowOverlap="1">
            <wp:simplePos x="0" y="0"/>
            <wp:positionH relativeFrom="column">
              <wp:posOffset>187959</wp:posOffset>
            </wp:positionH>
            <wp:positionV relativeFrom="paragraph">
              <wp:posOffset>154305</wp:posOffset>
            </wp:positionV>
            <wp:extent cx="5864860" cy="5796915"/>
            <wp:effectExtent l="0" t="0" r="0" b="0"/>
            <wp:wrapTopAndBottom distT="0" distB="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5864860" cy="5796915"/>
                    </a:xfrm>
                    <a:prstGeom prst="rect">
                      <a:avLst/>
                    </a:prstGeom>
                    <a:ln/>
                  </pic:spPr>
                </pic:pic>
              </a:graphicData>
            </a:graphic>
          </wp:anchor>
        </w:drawing>
      </w:r>
    </w:p>
    <w:p w:rsidR="00077E33" w:rsidRDefault="00077E33">
      <w:pPr>
        <w:pBdr>
          <w:top w:val="nil"/>
          <w:left w:val="nil"/>
          <w:bottom w:val="nil"/>
          <w:right w:val="nil"/>
          <w:between w:val="nil"/>
        </w:pBdr>
        <w:rPr>
          <w:color w:val="000000"/>
          <w:sz w:val="24"/>
          <w:szCs w:val="24"/>
        </w:rPr>
        <w:sectPr w:rsidR="00077E33">
          <w:pgSz w:w="11906" w:h="16838"/>
          <w:pgMar w:top="1134" w:right="707" w:bottom="1134" w:left="1134" w:header="709" w:footer="709" w:gutter="0"/>
          <w:cols w:space="720"/>
        </w:sectPr>
      </w:pPr>
    </w:p>
    <w:p w:rsidR="00077E33" w:rsidRDefault="00077E33">
      <w:pPr>
        <w:pBdr>
          <w:top w:val="nil"/>
          <w:left w:val="nil"/>
          <w:bottom w:val="nil"/>
          <w:right w:val="nil"/>
          <w:between w:val="nil"/>
        </w:pBdr>
        <w:ind w:right="-2"/>
        <w:jc w:val="center"/>
        <w:rPr>
          <w:color w:val="000000"/>
          <w:sz w:val="6"/>
          <w:szCs w:val="6"/>
        </w:rPr>
      </w:pPr>
    </w:p>
    <w:p w:rsidR="00077E33" w:rsidRDefault="00E77B8F">
      <w:pPr>
        <w:pBdr>
          <w:top w:val="nil"/>
          <w:left w:val="nil"/>
          <w:bottom w:val="nil"/>
          <w:right w:val="nil"/>
          <w:between w:val="nil"/>
        </w:pBdr>
        <w:ind w:right="-2"/>
        <w:jc w:val="center"/>
        <w:rPr>
          <w:color w:val="000000"/>
          <w:sz w:val="28"/>
          <w:szCs w:val="28"/>
        </w:rPr>
      </w:pPr>
      <w:r>
        <w:rPr>
          <w:b/>
          <w:bCs/>
          <w:color w:val="000000"/>
          <w:sz w:val="28"/>
          <w:szCs w:val="28"/>
        </w:rPr>
        <w:t>Протокол эксперта по оцениванию ответов участников итогового собеседования</w:t>
      </w:r>
    </w:p>
    <w:p w:rsidR="00077E33" w:rsidRDefault="00E77B8F">
      <w:pPr>
        <w:pBdr>
          <w:top w:val="nil"/>
          <w:left w:val="nil"/>
          <w:bottom w:val="nil"/>
          <w:right w:val="nil"/>
          <w:between w:val="nil"/>
        </w:pBdr>
        <w:ind w:right="-2"/>
        <w:jc w:val="center"/>
        <w:rPr>
          <w:color w:val="000000"/>
          <w:sz w:val="28"/>
          <w:szCs w:val="28"/>
        </w:rPr>
        <w:sectPr w:rsidR="00077E33">
          <w:pgSz w:w="16838" w:h="11906" w:orient="landscape"/>
          <w:pgMar w:top="709" w:right="1134" w:bottom="567" w:left="1134" w:header="709" w:footer="709" w:gutter="0"/>
          <w:cols w:space="720"/>
        </w:sectPr>
      </w:pPr>
      <w:r>
        <w:rPr>
          <w:noProof/>
          <w:color w:val="000000"/>
          <w:sz w:val="24"/>
          <w:szCs w:val="24"/>
          <w:lang w:val="ru-RU"/>
        </w:rPr>
        <w:drawing>
          <wp:inline distT="0" distB="0" distL="114300" distR="114300">
            <wp:extent cx="9858375" cy="4893561"/>
            <wp:effectExtent l="0" t="0" r="0" b="254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9864266" cy="4896485"/>
                    </a:xfrm>
                    <a:prstGeom prst="rect">
                      <a:avLst/>
                    </a:prstGeom>
                    <a:ln/>
                  </pic:spPr>
                </pic:pic>
              </a:graphicData>
            </a:graphic>
          </wp:inline>
        </w:drawing>
      </w:r>
    </w:p>
    <w:p w:rsidR="00077E33" w:rsidRDefault="00E77B8F">
      <w:pPr>
        <w:widowControl w:val="0"/>
        <w:pBdr>
          <w:top w:val="nil"/>
          <w:left w:val="nil"/>
          <w:bottom w:val="nil"/>
          <w:right w:val="nil"/>
          <w:between w:val="nil"/>
        </w:pBdr>
        <w:ind w:left="6096"/>
        <w:rPr>
          <w:color w:val="000000"/>
          <w:sz w:val="26"/>
          <w:szCs w:val="26"/>
        </w:rPr>
      </w:pPr>
      <w:r>
        <w:rPr>
          <w:color w:val="000000"/>
          <w:sz w:val="26"/>
          <w:szCs w:val="26"/>
        </w:rPr>
        <w:lastRenderedPageBreak/>
        <w:t>Приложение 14</w:t>
      </w:r>
    </w:p>
    <w:p w:rsidR="00077E33" w:rsidRDefault="00E77B8F">
      <w:pPr>
        <w:widowControl w:val="0"/>
        <w:pBdr>
          <w:top w:val="nil"/>
          <w:left w:val="nil"/>
          <w:bottom w:val="nil"/>
          <w:right w:val="nil"/>
          <w:between w:val="nil"/>
        </w:pBdr>
        <w:ind w:left="6096"/>
        <w:rPr>
          <w:color w:val="000000"/>
          <w:sz w:val="26"/>
          <w:szCs w:val="26"/>
        </w:rPr>
      </w:pPr>
      <w:r>
        <w:rPr>
          <w:color w:val="000000"/>
          <w:sz w:val="26"/>
          <w:szCs w:val="26"/>
        </w:rPr>
        <w:t>к Порядку</w:t>
      </w:r>
      <w:r>
        <w:rPr>
          <w:color w:val="000000"/>
          <w:sz w:val="24"/>
          <w:szCs w:val="24"/>
        </w:rPr>
        <w:t xml:space="preserve"> </w:t>
      </w:r>
      <w:r>
        <w:rPr>
          <w:color w:val="000000"/>
          <w:sz w:val="26"/>
          <w:szCs w:val="26"/>
        </w:rPr>
        <w:t>проведения итогового собеседования по русскому языку для обучающихся IX классов общеобразовательных организаций Республики Татарстан в 2026 году</w:t>
      </w:r>
    </w:p>
    <w:p w:rsidR="00077E33" w:rsidRDefault="00077E33">
      <w:pPr>
        <w:widowControl w:val="0"/>
        <w:pBdr>
          <w:top w:val="nil"/>
          <w:left w:val="nil"/>
          <w:bottom w:val="nil"/>
          <w:right w:val="nil"/>
          <w:between w:val="nil"/>
        </w:pBdr>
        <w:jc w:val="right"/>
        <w:rPr>
          <w:color w:val="000000"/>
          <w:sz w:val="28"/>
          <w:szCs w:val="28"/>
        </w:rPr>
      </w:pPr>
    </w:p>
    <w:p w:rsidR="00077E33" w:rsidRDefault="00E77B8F">
      <w:pPr>
        <w:keepNext/>
        <w:pBdr>
          <w:top w:val="nil"/>
          <w:left w:val="nil"/>
          <w:bottom w:val="nil"/>
          <w:right w:val="nil"/>
          <w:between w:val="nil"/>
        </w:pBdr>
        <w:jc w:val="center"/>
        <w:rPr>
          <w:b/>
          <w:bCs/>
          <w:color w:val="000000"/>
          <w:sz w:val="28"/>
          <w:szCs w:val="28"/>
        </w:rPr>
      </w:pPr>
      <w:r>
        <w:rPr>
          <w:b/>
          <w:bCs/>
          <w:color w:val="000000"/>
          <w:sz w:val="28"/>
          <w:szCs w:val="28"/>
        </w:rPr>
        <w:t xml:space="preserve">Инструкция </w:t>
      </w:r>
    </w:p>
    <w:p w:rsidR="00077E33" w:rsidRDefault="00E77B8F">
      <w:pPr>
        <w:keepNext/>
        <w:pBdr>
          <w:top w:val="nil"/>
          <w:left w:val="nil"/>
          <w:bottom w:val="nil"/>
          <w:right w:val="nil"/>
          <w:between w:val="nil"/>
        </w:pBdr>
        <w:jc w:val="center"/>
        <w:rPr>
          <w:b/>
          <w:bCs/>
          <w:color w:val="000000"/>
          <w:sz w:val="28"/>
          <w:szCs w:val="28"/>
        </w:rPr>
      </w:pPr>
      <w:r>
        <w:rPr>
          <w:b/>
          <w:bCs/>
          <w:color w:val="000000"/>
          <w:sz w:val="28"/>
          <w:szCs w:val="28"/>
        </w:rPr>
        <w:t>по проведению итогового собеседования по русскому языку с применением дистанционных образовательных технологий в образовательной организации</w:t>
      </w:r>
    </w:p>
    <w:p w:rsidR="00077E33" w:rsidRDefault="00077E33">
      <w:pPr>
        <w:pBdr>
          <w:top w:val="nil"/>
          <w:left w:val="nil"/>
          <w:bottom w:val="nil"/>
          <w:right w:val="nil"/>
          <w:between w:val="nil"/>
        </w:pBdr>
        <w:rPr>
          <w:color w:val="00B050"/>
          <w:sz w:val="28"/>
          <w:szCs w:val="28"/>
        </w:rPr>
      </w:pP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1. Инструкция по проведению итогового собеседования по русскому языку с применением дистанционных образовательных технологий (далее – Инструкция) разработана в соответствии с письмом Федеральной службы по надзору в сфере образования и науки от 29.10.2024 № 02-311.</w:t>
      </w:r>
    </w:p>
    <w:p w:rsidR="00077E33" w:rsidRDefault="00E77B8F">
      <w:pPr>
        <w:widowControl w:val="0"/>
        <w:pBdr>
          <w:top w:val="nil"/>
          <w:left w:val="nil"/>
          <w:bottom w:val="nil"/>
          <w:right w:val="nil"/>
          <w:between w:val="nil"/>
        </w:pBdr>
        <w:tabs>
          <w:tab w:val="left" w:pos="993"/>
        </w:tabs>
        <w:ind w:firstLine="709"/>
        <w:jc w:val="both"/>
        <w:rPr>
          <w:color w:val="000000"/>
          <w:sz w:val="28"/>
          <w:szCs w:val="28"/>
        </w:rPr>
      </w:pPr>
      <w:r>
        <w:rPr>
          <w:color w:val="000000"/>
          <w:sz w:val="28"/>
          <w:szCs w:val="28"/>
        </w:rPr>
        <w:t>2. Итоговое собеседование по русскому языку с применением дистанционных образовательных технологий проводится в режиме онлайн с использованием сервисов видеоконференцсвязи отечественной разработки: «</w:t>
      </w:r>
      <w:proofErr w:type="spellStart"/>
      <w:r>
        <w:rPr>
          <w:color w:val="000000"/>
          <w:sz w:val="28"/>
          <w:szCs w:val="28"/>
        </w:rPr>
        <w:t>Яндекс</w:t>
      </w:r>
      <w:proofErr w:type="gramStart"/>
      <w:r>
        <w:rPr>
          <w:color w:val="000000"/>
          <w:sz w:val="28"/>
          <w:szCs w:val="28"/>
        </w:rPr>
        <w:t>.Т</w:t>
      </w:r>
      <w:proofErr w:type="gramEnd"/>
      <w:r>
        <w:rPr>
          <w:color w:val="000000"/>
          <w:sz w:val="28"/>
          <w:szCs w:val="28"/>
        </w:rPr>
        <w:t>елемост</w:t>
      </w:r>
      <w:proofErr w:type="spellEnd"/>
      <w:r>
        <w:rPr>
          <w:color w:val="000000"/>
          <w:sz w:val="28"/>
          <w:szCs w:val="28"/>
        </w:rPr>
        <w:t>», «</w:t>
      </w:r>
      <w:proofErr w:type="spellStart"/>
      <w:r>
        <w:rPr>
          <w:color w:val="000000"/>
          <w:sz w:val="28"/>
          <w:szCs w:val="28"/>
        </w:rPr>
        <w:t>Видеозвонки</w:t>
      </w:r>
      <w:proofErr w:type="spellEnd"/>
      <w:r>
        <w:rPr>
          <w:color w:val="000000"/>
          <w:sz w:val="28"/>
          <w:szCs w:val="28"/>
        </w:rPr>
        <w:t xml:space="preserve"> Mail.ru», «</w:t>
      </w:r>
      <w:proofErr w:type="spellStart"/>
      <w:r>
        <w:rPr>
          <w:color w:val="000000"/>
          <w:sz w:val="28"/>
          <w:szCs w:val="28"/>
        </w:rPr>
        <w:t>Сферум</w:t>
      </w:r>
      <w:proofErr w:type="spellEnd"/>
      <w:r>
        <w:rPr>
          <w:color w:val="000000"/>
          <w:sz w:val="28"/>
          <w:szCs w:val="28"/>
        </w:rPr>
        <w:t>», «MAX» и другие (далее – платформа ВКС).</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3. Соблюдение объективности проведения и проверки итогового собеседования по русскому языку с применением дистанционных образовательных технологий, информационной безопасности, а также мер по защите КИМ итогового собеседования от разглашения содержащейся в них информации возлагается на руководителя образовательной организации.</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4. Для прохождения итогового собеседования с использованием дистанционных образовательных технологий участнику итогового собеседования необходимо иметь на дому:</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персональный компьютер с веб-камерой и микрофоном; </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доступ к сети Интернет.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5. </w:t>
      </w:r>
      <w:r>
        <w:rPr>
          <w:b/>
          <w:bCs/>
          <w:color w:val="000000"/>
          <w:sz w:val="28"/>
          <w:szCs w:val="28"/>
        </w:rPr>
        <w:t>Руководитель образовательной организации</w:t>
      </w:r>
      <w:r>
        <w:rPr>
          <w:color w:val="000000"/>
          <w:sz w:val="28"/>
          <w:szCs w:val="28"/>
        </w:rPr>
        <w:t xml:space="preserve"> в целях проведения итогового собеседования с использованием дистанционных образовательных технологий обеспечивает:</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не </w:t>
      </w:r>
      <w:proofErr w:type="gramStart"/>
      <w:r>
        <w:rPr>
          <w:color w:val="000000"/>
          <w:sz w:val="28"/>
          <w:szCs w:val="28"/>
        </w:rPr>
        <w:t>позднее</w:t>
      </w:r>
      <w:proofErr w:type="gramEnd"/>
      <w:r>
        <w:rPr>
          <w:color w:val="000000"/>
          <w:sz w:val="28"/>
          <w:szCs w:val="28"/>
        </w:rPr>
        <w:t xml:space="preserve"> чем за две недели до даты проведения итогового собеседования направляет в муниципальный орган управления образования (далее – МОУО) официальное письмо о согласовании проведения процедуры проведения итогового собеседования с применением дистанционных образовательных технологий; </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не </w:t>
      </w:r>
      <w:proofErr w:type="gramStart"/>
      <w:r>
        <w:rPr>
          <w:color w:val="000000"/>
          <w:sz w:val="28"/>
          <w:szCs w:val="28"/>
        </w:rPr>
        <w:t>позднее</w:t>
      </w:r>
      <w:proofErr w:type="gramEnd"/>
      <w:r>
        <w:rPr>
          <w:color w:val="000000"/>
          <w:sz w:val="28"/>
          <w:szCs w:val="28"/>
        </w:rPr>
        <w:t xml:space="preserve"> чем за 5 календарных дней до даты проведения итогового собеседования по русскому языку: </w:t>
      </w:r>
    </w:p>
    <w:p w:rsidR="00077E33" w:rsidRDefault="00E77B8F">
      <w:pPr>
        <w:pBdr>
          <w:top w:val="nil"/>
          <w:left w:val="nil"/>
          <w:bottom w:val="nil"/>
          <w:right w:val="nil"/>
          <w:between w:val="nil"/>
        </w:pBdr>
        <w:spacing w:after="24"/>
        <w:ind w:firstLine="709"/>
        <w:jc w:val="both"/>
        <w:rPr>
          <w:color w:val="000000"/>
          <w:sz w:val="28"/>
          <w:szCs w:val="28"/>
        </w:rPr>
      </w:pPr>
      <w:r>
        <w:rPr>
          <w:color w:val="000000"/>
          <w:sz w:val="28"/>
          <w:szCs w:val="28"/>
        </w:rPr>
        <w:t xml:space="preserve">организует информирование обучающихся и их родителей (законных представителей) о процедуре и времени начала проведения итогового собеседования в дистанционной форме; </w:t>
      </w:r>
    </w:p>
    <w:p w:rsidR="00077E33" w:rsidRDefault="00E77B8F">
      <w:pPr>
        <w:pBdr>
          <w:top w:val="nil"/>
          <w:left w:val="nil"/>
          <w:bottom w:val="nil"/>
          <w:right w:val="nil"/>
          <w:between w:val="nil"/>
        </w:pBdr>
        <w:spacing w:after="24"/>
        <w:ind w:firstLine="709"/>
        <w:jc w:val="both"/>
        <w:rPr>
          <w:color w:val="000000"/>
          <w:sz w:val="28"/>
          <w:szCs w:val="28"/>
        </w:rPr>
      </w:pPr>
      <w:r>
        <w:rPr>
          <w:color w:val="000000"/>
          <w:sz w:val="28"/>
          <w:szCs w:val="28"/>
        </w:rPr>
        <w:t xml:space="preserve">назначает ответственного организатора и технического специалиста, обеспечивающего техническую поддержку проведения итогового собеседования; </w:t>
      </w:r>
    </w:p>
    <w:p w:rsidR="00077E33" w:rsidRDefault="00E77B8F">
      <w:pPr>
        <w:pBdr>
          <w:top w:val="nil"/>
          <w:left w:val="nil"/>
          <w:bottom w:val="nil"/>
          <w:right w:val="nil"/>
          <w:between w:val="nil"/>
        </w:pBdr>
        <w:spacing w:after="24"/>
        <w:ind w:firstLine="709"/>
        <w:jc w:val="both"/>
        <w:rPr>
          <w:color w:val="000000"/>
          <w:sz w:val="28"/>
          <w:szCs w:val="28"/>
        </w:rPr>
      </w:pPr>
      <w:r>
        <w:rPr>
          <w:color w:val="000000"/>
          <w:sz w:val="28"/>
          <w:szCs w:val="28"/>
        </w:rPr>
        <w:t xml:space="preserve">определяет необходимое количество собеседников; </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lastRenderedPageBreak/>
        <w:t xml:space="preserve">в случае отсутствия технической возможности проведения итогового собеседования в дистанционной форме оказывает содействие участнику в техническом обеспечении проведения итогового собеседования в дистанционной форме с соблюдением требований Порядка проведения итогового собеседования по русскому языку и настоящей инструкции.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видеонаблюдение в режиме офлайн, в том числе для осуществления дублирующей записи ответов участников итогового собеседования.</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6. В проведении итогового собеседования по русскому языку с применением дистанционных образовательных технологий принимают участие:</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ответственный организатор образовательной организации, обеспечивающий подготовку и проведение итогового собеседования (работает и координирует работу в образовательной организации);</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собеседник, который проводит инструктаж участника итогового собеседования по выполнению заданий КИМ итогового собеседования и собеседование с участниками итогового собеседования;</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технический специалист, обеспечивающий получение КИМ итогового собеседования от РЦОИ (роль технического специалиста может принять ответственный организатор образовательной организации).</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эксперты по проверке устных ответов участников итогового собеседования. </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7. За день до проведения итогового собеседования РЦОИ передает в образовательную организацию:</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список участников итогового собеседования; </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ведомости учета проведения итогового собеседования в аудитории. </w:t>
      </w:r>
    </w:p>
    <w:p w:rsidR="00077E33" w:rsidRDefault="00E77B8F">
      <w:pPr>
        <w:pBdr>
          <w:top w:val="nil"/>
          <w:left w:val="nil"/>
          <w:bottom w:val="nil"/>
          <w:right w:val="nil"/>
          <w:between w:val="nil"/>
        </w:pBdr>
        <w:tabs>
          <w:tab w:val="left" w:pos="1276"/>
        </w:tabs>
        <w:ind w:firstLine="709"/>
        <w:jc w:val="both"/>
        <w:rPr>
          <w:color w:val="000000"/>
          <w:sz w:val="28"/>
          <w:szCs w:val="28"/>
        </w:rPr>
      </w:pPr>
      <w:r>
        <w:rPr>
          <w:color w:val="000000"/>
          <w:sz w:val="28"/>
          <w:szCs w:val="28"/>
        </w:rPr>
        <w:t xml:space="preserve">8. В день проведения итогового собеседования не ранее 07.30 по местному времени технический специалист образовательной организации получает от РЦОИ и направляет материалы для проведения итогового собеседования собеседнику и эксперту. </w:t>
      </w:r>
    </w:p>
    <w:p w:rsidR="00077E33" w:rsidRDefault="00E77B8F">
      <w:pPr>
        <w:pBdr>
          <w:top w:val="nil"/>
          <w:left w:val="nil"/>
          <w:bottom w:val="nil"/>
          <w:right w:val="nil"/>
          <w:between w:val="nil"/>
        </w:pBdr>
        <w:tabs>
          <w:tab w:val="left" w:pos="1276"/>
        </w:tabs>
        <w:ind w:firstLine="709"/>
        <w:jc w:val="both"/>
        <w:rPr>
          <w:color w:val="000000"/>
          <w:sz w:val="28"/>
          <w:szCs w:val="28"/>
        </w:rPr>
      </w:pPr>
      <w:r>
        <w:rPr>
          <w:color w:val="000000"/>
          <w:sz w:val="28"/>
          <w:szCs w:val="28"/>
        </w:rPr>
        <w:t xml:space="preserve">9. При проведении итогового собеседования в дистанционной форме обязательно осуществляется </w:t>
      </w:r>
      <w:proofErr w:type="gramStart"/>
      <w:r>
        <w:rPr>
          <w:color w:val="000000"/>
          <w:sz w:val="28"/>
          <w:szCs w:val="28"/>
        </w:rPr>
        <w:t>аудио-видеозапись</w:t>
      </w:r>
      <w:proofErr w:type="gramEnd"/>
      <w:r>
        <w:rPr>
          <w:color w:val="000000"/>
          <w:sz w:val="28"/>
          <w:szCs w:val="28"/>
        </w:rPr>
        <w:t xml:space="preserve"> штатными средствами платформы ВКС либо с использованием стороннего программного обеспечения (например, «OBS </w:t>
      </w:r>
      <w:proofErr w:type="spellStart"/>
      <w:r>
        <w:rPr>
          <w:color w:val="000000"/>
          <w:sz w:val="28"/>
          <w:szCs w:val="28"/>
        </w:rPr>
        <w:t>Studio</w:t>
      </w:r>
      <w:proofErr w:type="spellEnd"/>
      <w:r>
        <w:rPr>
          <w:color w:val="000000"/>
          <w:sz w:val="28"/>
          <w:szCs w:val="28"/>
        </w:rPr>
        <w:t>» и другие).</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10. Итоговое собеседование начинается в 09.00 по местному времени. Участники итогового собеседования ответственным организатором образовательной организации распределяются по времени. Порядок подключения участников для прохождения итогового собеседования определяется на уровне образовательной организации. В целях соблюдения информационной безопасности если есть возможность, необходимо постараться организовать итоговое собеседование в одно и то же время для всех участников, создав несколько групп.</w:t>
      </w:r>
    </w:p>
    <w:p w:rsidR="00077E33" w:rsidRDefault="00E77B8F">
      <w:pPr>
        <w:widowControl w:val="0"/>
        <w:pBdr>
          <w:top w:val="nil"/>
          <w:left w:val="nil"/>
          <w:bottom w:val="nil"/>
          <w:right w:val="nil"/>
          <w:between w:val="nil"/>
        </w:pBdr>
        <w:ind w:firstLine="709"/>
        <w:jc w:val="both"/>
        <w:rPr>
          <w:color w:val="000000"/>
          <w:sz w:val="28"/>
          <w:szCs w:val="28"/>
        </w:rPr>
      </w:pPr>
      <w:r>
        <w:rPr>
          <w:b/>
          <w:bCs/>
          <w:color w:val="000000"/>
          <w:sz w:val="28"/>
          <w:szCs w:val="28"/>
        </w:rPr>
        <w:t>11. Технический специалист:</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11.1. обеспечивает: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направление приглашения присоединиться к видеоконференции за 10 минут до начала процедуры проведения итогового собеседования участнику, собеседнику;</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проверку качества соединения участника итогового собеседования с видеоконференцией</w:t>
      </w:r>
      <w:proofErr w:type="gramStart"/>
      <w:r>
        <w:rPr>
          <w:color w:val="000000"/>
          <w:sz w:val="28"/>
          <w:szCs w:val="28"/>
        </w:rPr>
        <w:t>.</w:t>
      </w:r>
      <w:proofErr w:type="gramEnd"/>
      <w:r>
        <w:rPr>
          <w:color w:val="000000"/>
          <w:sz w:val="24"/>
          <w:szCs w:val="24"/>
        </w:rPr>
        <w:t xml:space="preserve"> </w:t>
      </w:r>
      <w:proofErr w:type="gramStart"/>
      <w:r>
        <w:rPr>
          <w:color w:val="000000"/>
          <w:sz w:val="28"/>
          <w:szCs w:val="28"/>
        </w:rPr>
        <w:t>к</w:t>
      </w:r>
      <w:proofErr w:type="gramEnd"/>
      <w:r>
        <w:rPr>
          <w:color w:val="000000"/>
          <w:sz w:val="28"/>
          <w:szCs w:val="28"/>
        </w:rPr>
        <w:t xml:space="preserve">ачественную непрерывную видео и </w:t>
      </w:r>
      <w:proofErr w:type="spellStart"/>
      <w:r>
        <w:rPr>
          <w:color w:val="000000"/>
          <w:sz w:val="28"/>
          <w:szCs w:val="28"/>
        </w:rPr>
        <w:t>аудиотрансляцию</w:t>
      </w:r>
      <w:proofErr w:type="spellEnd"/>
      <w:r>
        <w:rPr>
          <w:color w:val="000000"/>
          <w:sz w:val="28"/>
          <w:szCs w:val="28"/>
        </w:rPr>
        <w:t xml:space="preserve"> </w:t>
      </w:r>
      <w:r>
        <w:rPr>
          <w:color w:val="000000"/>
          <w:sz w:val="28"/>
          <w:szCs w:val="28"/>
        </w:rPr>
        <w:lastRenderedPageBreak/>
        <w:t xml:space="preserve">итогового собеседования обучающегося и собеседника;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демонстрацию материалов итогового собеседования во время проведения итогового собеседования (текстов для чтения, карточек с темами беседы на выбор и планами беседы) доступным для участника способом в условиях, исключающих доступ к материалам посторонних лиц и позволяющих обеспечить их сохранность и информационную безопасность при работе с персональными данными;</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видеозапись проведения итогового собеседования в дистанционной форме, при наличии;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решение нештатных ситуаций при проведении итогового собеседования: в случае возникновения отключения электроэнергии, потери связи и пр. обеспечивают оперативное восстановление соединения.</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11.2. осуществляет техническую поддержку в течение всего времени проведения итогового собеседования.</w:t>
      </w:r>
    </w:p>
    <w:p w:rsidR="00077E33" w:rsidRDefault="00E77B8F">
      <w:pPr>
        <w:widowControl w:val="0"/>
        <w:pBdr>
          <w:top w:val="nil"/>
          <w:left w:val="nil"/>
          <w:bottom w:val="nil"/>
          <w:right w:val="nil"/>
          <w:between w:val="nil"/>
        </w:pBdr>
        <w:ind w:firstLine="709"/>
        <w:jc w:val="both"/>
        <w:rPr>
          <w:color w:val="000000"/>
          <w:sz w:val="28"/>
          <w:szCs w:val="28"/>
        </w:rPr>
      </w:pPr>
      <w:r>
        <w:rPr>
          <w:b/>
          <w:bCs/>
          <w:color w:val="000000"/>
          <w:sz w:val="28"/>
          <w:szCs w:val="28"/>
        </w:rPr>
        <w:t>12. Ответственный организатор:</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12.1. </w:t>
      </w:r>
      <w:r>
        <w:rPr>
          <w:b/>
          <w:bCs/>
          <w:color w:val="000000"/>
          <w:sz w:val="28"/>
          <w:szCs w:val="28"/>
        </w:rPr>
        <w:t xml:space="preserve">не </w:t>
      </w:r>
      <w:proofErr w:type="gramStart"/>
      <w:r>
        <w:rPr>
          <w:b/>
          <w:bCs/>
          <w:color w:val="000000"/>
          <w:sz w:val="28"/>
          <w:szCs w:val="28"/>
        </w:rPr>
        <w:t>позднее</w:t>
      </w:r>
      <w:proofErr w:type="gramEnd"/>
      <w:r>
        <w:rPr>
          <w:b/>
          <w:bCs/>
          <w:color w:val="000000"/>
          <w:sz w:val="28"/>
          <w:szCs w:val="28"/>
        </w:rPr>
        <w:t xml:space="preserve"> чем за три дня до даты проведения</w:t>
      </w:r>
      <w:r>
        <w:rPr>
          <w:color w:val="000000"/>
          <w:sz w:val="28"/>
          <w:szCs w:val="28"/>
        </w:rPr>
        <w:t xml:space="preserve"> итогового собеседования: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составляет график подключения участников к экзаменатору-собеседнику посредством видеосвязи в режиме онлайн в день проведения итогового собеседования. При составлении графика необходимо учитывать время, отводимое на проведение инструктажа для участника, выполнение технических процедур и продолжительность проведения итогового собеседования с участником, а также разницу часовых поясов регионов (стран) по месту нахождения участника итогового собеседования;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знакомит обучающихся и их родителей (законных представителей) с составленным графиком;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определяет количество аудиторий, в которых итоговое собеседование будет проводиться в дистанционной форме;</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12.2 </w:t>
      </w:r>
      <w:r>
        <w:rPr>
          <w:b/>
          <w:bCs/>
          <w:color w:val="000000"/>
          <w:sz w:val="28"/>
          <w:szCs w:val="28"/>
        </w:rPr>
        <w:t xml:space="preserve">не </w:t>
      </w:r>
      <w:proofErr w:type="gramStart"/>
      <w:r>
        <w:rPr>
          <w:b/>
          <w:bCs/>
          <w:color w:val="000000"/>
          <w:sz w:val="28"/>
          <w:szCs w:val="28"/>
        </w:rPr>
        <w:t>позднее</w:t>
      </w:r>
      <w:proofErr w:type="gramEnd"/>
      <w:r>
        <w:rPr>
          <w:b/>
          <w:bCs/>
          <w:color w:val="000000"/>
          <w:sz w:val="28"/>
          <w:szCs w:val="28"/>
        </w:rPr>
        <w:t xml:space="preserve"> чем за день до даты проведения</w:t>
      </w:r>
      <w:r>
        <w:rPr>
          <w:color w:val="000000"/>
          <w:sz w:val="28"/>
          <w:szCs w:val="28"/>
        </w:rPr>
        <w:t xml:space="preserve"> итогового собеседования совместно с техническим специалистом:</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обеспечивает оснащение аудиторий для проведения итогового собеседования в дистанционной форме автоматизированным рабочим местом (далее – АРМ) для собеседника;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устанавливает на АРМ собеседника сервис, позволяющий проводить видеоконференции в режиме онлайн с возможностью отображения рабочего стола собеседника (АРМ собеседника должно быть обеспечено компьютерными аудиоколонками и микрофоном);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обеспечивает техническую подготовку оборудования и каналов связи, произвести пробную связь и запись не позднее одного календарного дня до даты проведения итогового собеседования;</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12.3. </w:t>
      </w:r>
      <w:r>
        <w:rPr>
          <w:b/>
          <w:bCs/>
          <w:color w:val="000000"/>
          <w:sz w:val="28"/>
          <w:szCs w:val="28"/>
        </w:rPr>
        <w:t>в день проведения итогового собеседования</w:t>
      </w:r>
      <w:r>
        <w:rPr>
          <w:color w:val="000000"/>
          <w:sz w:val="28"/>
          <w:szCs w:val="28"/>
        </w:rPr>
        <w:t xml:space="preserve"> совместно с техническим специалистом необходимо: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получить не ранее 07:30 по местному времени технический специалист образовательной организации получает от РЦОИ материалы для проведения итогового собеседования: список участников итогового собеседования, ведомости учета проведения итогового собеседования в аудитории;</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lastRenderedPageBreak/>
        <w:t xml:space="preserve">сохранить полученные материалы для проведения итогового собеседования на </w:t>
      </w:r>
      <w:proofErr w:type="spellStart"/>
      <w:r>
        <w:rPr>
          <w:color w:val="000000"/>
          <w:sz w:val="28"/>
          <w:szCs w:val="28"/>
        </w:rPr>
        <w:t>флеш</w:t>
      </w:r>
      <w:proofErr w:type="spellEnd"/>
      <w:r>
        <w:rPr>
          <w:color w:val="000000"/>
          <w:sz w:val="28"/>
          <w:szCs w:val="28"/>
        </w:rPr>
        <w:t xml:space="preserve">-носитель;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растиражировать материалы для проведения итогового собеседования для собеседника при необходимости (карточки собеседника по каждой теме беседы).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обеспечить: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видеозапись проведения итогового собеседования (при наличии);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обеспечить качественную непрерывную виде</w:t>
      </w:r>
      <w:proofErr w:type="gramStart"/>
      <w:r>
        <w:rPr>
          <w:color w:val="000000"/>
          <w:sz w:val="28"/>
          <w:szCs w:val="28"/>
        </w:rPr>
        <w:t>о-</w:t>
      </w:r>
      <w:proofErr w:type="gramEnd"/>
      <w:r>
        <w:rPr>
          <w:color w:val="000000"/>
          <w:sz w:val="28"/>
          <w:szCs w:val="28"/>
        </w:rPr>
        <w:t xml:space="preserve"> и </w:t>
      </w:r>
      <w:proofErr w:type="spellStart"/>
      <w:r>
        <w:rPr>
          <w:color w:val="000000"/>
          <w:sz w:val="28"/>
          <w:szCs w:val="28"/>
        </w:rPr>
        <w:t>аудиотрансляцию</w:t>
      </w:r>
      <w:proofErr w:type="spellEnd"/>
      <w:r>
        <w:rPr>
          <w:color w:val="000000"/>
          <w:sz w:val="28"/>
          <w:szCs w:val="28"/>
        </w:rPr>
        <w:t xml:space="preserve"> итогового собеседования участника и собеседника; </w:t>
      </w:r>
    </w:p>
    <w:p w:rsidR="00077E33" w:rsidRDefault="00E77B8F">
      <w:pPr>
        <w:widowControl w:val="0"/>
        <w:pBdr>
          <w:top w:val="nil"/>
          <w:left w:val="nil"/>
          <w:bottom w:val="nil"/>
          <w:right w:val="nil"/>
          <w:between w:val="nil"/>
        </w:pBdr>
        <w:ind w:firstLine="709"/>
        <w:jc w:val="both"/>
        <w:rPr>
          <w:color w:val="000000"/>
          <w:sz w:val="28"/>
          <w:szCs w:val="28"/>
        </w:rPr>
      </w:pPr>
      <w:proofErr w:type="gramStart"/>
      <w:r>
        <w:rPr>
          <w:color w:val="000000"/>
          <w:sz w:val="28"/>
          <w:szCs w:val="28"/>
        </w:rPr>
        <w:t xml:space="preserve">передачу материалов для проведения итогового собеседования (текстов для чтения, карточек с темами беседы на выбор и планами беседы) участникам итогового собеседования в условиях, исключающих доступ к материалам посторонних лиц и позволяющих обеспечить их сохранность и информационную безопасность для последующей печати контрольных измерительных материалов итогового собеседования (далее – КИМ итогового собеседования) и использования при итоговом собеседовании; </w:t>
      </w:r>
      <w:proofErr w:type="gramEnd"/>
    </w:p>
    <w:p w:rsidR="00077E33" w:rsidRDefault="00E77B8F">
      <w:pPr>
        <w:widowControl w:val="0"/>
        <w:pBdr>
          <w:top w:val="nil"/>
          <w:left w:val="nil"/>
          <w:bottom w:val="nil"/>
          <w:right w:val="nil"/>
          <w:between w:val="nil"/>
        </w:pBdr>
        <w:ind w:firstLine="709"/>
        <w:jc w:val="both"/>
        <w:rPr>
          <w:color w:val="000000"/>
          <w:sz w:val="28"/>
          <w:szCs w:val="28"/>
        </w:rPr>
      </w:pPr>
      <w:proofErr w:type="gramStart"/>
      <w:r>
        <w:rPr>
          <w:color w:val="000000"/>
          <w:sz w:val="28"/>
          <w:szCs w:val="28"/>
        </w:rPr>
        <w:t>демонстрацию материалов во время проведения итогового собеседования (текстов для чтения, карточек с темами беседы на выбор и планами беседы) доступным для участника способом в условиях, исключающих доступ к материалам посторонних лиц и позволяющих обеспечить их сохранность и информационную безопасность при работе с персональными данными при отсутствии возможности печати КИМ итогового собеседования участником итогового собеседования.</w:t>
      </w:r>
      <w:proofErr w:type="gramEnd"/>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12.4. </w:t>
      </w:r>
      <w:r>
        <w:rPr>
          <w:b/>
          <w:bCs/>
          <w:color w:val="000000"/>
          <w:sz w:val="28"/>
          <w:szCs w:val="28"/>
        </w:rPr>
        <w:t xml:space="preserve">не </w:t>
      </w:r>
      <w:proofErr w:type="gramStart"/>
      <w:r>
        <w:rPr>
          <w:b/>
          <w:bCs/>
          <w:color w:val="000000"/>
          <w:sz w:val="28"/>
          <w:szCs w:val="28"/>
        </w:rPr>
        <w:t>позднее</w:t>
      </w:r>
      <w:proofErr w:type="gramEnd"/>
      <w:r>
        <w:rPr>
          <w:b/>
          <w:bCs/>
          <w:color w:val="000000"/>
          <w:sz w:val="28"/>
          <w:szCs w:val="28"/>
        </w:rPr>
        <w:t xml:space="preserve"> чем за 30 минут до начала</w:t>
      </w:r>
      <w:r>
        <w:rPr>
          <w:color w:val="000000"/>
          <w:sz w:val="28"/>
          <w:szCs w:val="28"/>
        </w:rPr>
        <w:t xml:space="preserve"> итогового собеседования выдает в Штабе ОО: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собеседникам: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списки распределения участников итогового собеседования по аудиториям, где фиксируется неявка участника, удаление участника, досрочное завершение участником итогового собеседования по объективным причинам;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инструкцию по выполнению заданий;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карточки собеседника по каждой теме беседы согласно варианту;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материалы для проведения итогового собеседования: тексты для чтения, листы с тремя темами беседы, карточки с планом беседы по каждой теме;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материалы итогового собеседования собеседнику на </w:t>
      </w:r>
      <w:proofErr w:type="spellStart"/>
      <w:r>
        <w:rPr>
          <w:color w:val="000000"/>
          <w:sz w:val="28"/>
          <w:szCs w:val="28"/>
        </w:rPr>
        <w:t>флеш</w:t>
      </w:r>
      <w:proofErr w:type="spellEnd"/>
      <w:r>
        <w:rPr>
          <w:color w:val="000000"/>
          <w:sz w:val="28"/>
          <w:szCs w:val="28"/>
        </w:rPr>
        <w:t xml:space="preserve">-носителе для демонстрации на экране АРМ;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КИМ итогового собеседования в электронном виде на </w:t>
      </w:r>
      <w:proofErr w:type="spellStart"/>
      <w:r>
        <w:rPr>
          <w:color w:val="000000"/>
          <w:sz w:val="28"/>
          <w:szCs w:val="28"/>
        </w:rPr>
        <w:t>флеш</w:t>
      </w:r>
      <w:proofErr w:type="spellEnd"/>
      <w:r>
        <w:rPr>
          <w:color w:val="000000"/>
          <w:sz w:val="28"/>
          <w:szCs w:val="28"/>
        </w:rPr>
        <w:t>-накопителе для загрузки на АРМ экзаменатора-собеседника (при выборе данной формы демонстрации материалов итогового собеседования). При необходимости технический специалист помогает загрузить КИМ итогового собеседования на АРМ.</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12.5.</w:t>
      </w:r>
      <w:r>
        <w:rPr>
          <w:color w:val="000000"/>
          <w:sz w:val="24"/>
          <w:szCs w:val="24"/>
        </w:rPr>
        <w:t xml:space="preserve"> </w:t>
      </w:r>
      <w:r>
        <w:rPr>
          <w:color w:val="000000"/>
          <w:sz w:val="28"/>
          <w:szCs w:val="28"/>
        </w:rPr>
        <w:t xml:space="preserve">При техническом сбое оборудования во время прохождения участником процедуры итогового собеседования ответственный организатор принимает решение о предоставлении участнику права на повторное прохождение процедуры итогового собеседования, при согласии участника: </w:t>
      </w:r>
    </w:p>
    <w:p w:rsidR="00077E33" w:rsidRDefault="00E77B8F">
      <w:pPr>
        <w:widowControl w:val="0"/>
        <w:pBdr>
          <w:top w:val="nil"/>
          <w:left w:val="nil"/>
          <w:bottom w:val="nil"/>
          <w:right w:val="nil"/>
          <w:between w:val="nil"/>
        </w:pBdr>
        <w:ind w:firstLine="709"/>
        <w:jc w:val="both"/>
        <w:rPr>
          <w:color w:val="000000"/>
          <w:sz w:val="28"/>
          <w:szCs w:val="28"/>
        </w:rPr>
      </w:pPr>
      <w:proofErr w:type="gramStart"/>
      <w:r>
        <w:rPr>
          <w:color w:val="000000"/>
          <w:sz w:val="28"/>
          <w:szCs w:val="28"/>
        </w:rPr>
        <w:t xml:space="preserve">если КИМ итогового собеседования участнику не был продемонстрирован, то итоговое собеседование для участника проводится в тот же день, при этом </w:t>
      </w:r>
      <w:r>
        <w:rPr>
          <w:color w:val="000000"/>
          <w:sz w:val="28"/>
          <w:szCs w:val="28"/>
        </w:rPr>
        <w:lastRenderedPageBreak/>
        <w:t xml:space="preserve">необходимо принять решение о дополнительном времени сдачи итогового собеседования: сразу после устранения технического сбоя или по завершении итогового собеседования всеми участниками в соответствии с графиком подключения и с учетом разницы часовых поясов регионов (стран) по месту нахождения участника итогового собеседования; </w:t>
      </w:r>
      <w:proofErr w:type="gramEnd"/>
    </w:p>
    <w:p w:rsidR="00077E33" w:rsidRDefault="00E77B8F">
      <w:pPr>
        <w:widowControl w:val="0"/>
        <w:pBdr>
          <w:top w:val="nil"/>
          <w:left w:val="nil"/>
          <w:bottom w:val="nil"/>
          <w:right w:val="nil"/>
          <w:between w:val="nil"/>
        </w:pBdr>
        <w:ind w:firstLine="709"/>
        <w:jc w:val="both"/>
        <w:rPr>
          <w:color w:val="000000"/>
          <w:sz w:val="28"/>
          <w:szCs w:val="28"/>
        </w:rPr>
      </w:pPr>
      <w:proofErr w:type="gramStart"/>
      <w:r>
        <w:rPr>
          <w:color w:val="000000"/>
          <w:sz w:val="28"/>
          <w:szCs w:val="28"/>
        </w:rPr>
        <w:t>если технический сбой оборудования произошел после демонстрации КИМ итогового собеседования участнику итогового собеседования, то итоговое собеседование для участника проводится в тот же день, при этом необходимо принять решение о дополнительном времени сдачи итогового собеседования: сразу после устранения технического сбоя или по завершении итогового собеседования всеми участниками в соответствии с графиком подключения и с учетом разницы часовых поясов регионов (стран) по</w:t>
      </w:r>
      <w:proofErr w:type="gramEnd"/>
      <w:r>
        <w:rPr>
          <w:color w:val="000000"/>
          <w:sz w:val="28"/>
          <w:szCs w:val="28"/>
        </w:rPr>
        <w:t xml:space="preserve"> месту нахождения участника итогового собеседования, но с другим вариантом КИМ итогового собеседования.</w:t>
      </w:r>
    </w:p>
    <w:p w:rsidR="00077E33" w:rsidRDefault="00E77B8F">
      <w:pPr>
        <w:widowControl w:val="0"/>
        <w:pBdr>
          <w:top w:val="nil"/>
          <w:left w:val="nil"/>
          <w:bottom w:val="nil"/>
          <w:right w:val="nil"/>
          <w:between w:val="nil"/>
        </w:pBdr>
        <w:tabs>
          <w:tab w:val="left" w:pos="851"/>
        </w:tabs>
        <w:ind w:firstLine="709"/>
        <w:jc w:val="both"/>
        <w:rPr>
          <w:color w:val="000000"/>
          <w:sz w:val="28"/>
          <w:szCs w:val="28"/>
        </w:rPr>
      </w:pPr>
      <w:r>
        <w:rPr>
          <w:color w:val="000000"/>
          <w:sz w:val="28"/>
          <w:szCs w:val="28"/>
        </w:rPr>
        <w:t xml:space="preserve">12.6. </w:t>
      </w:r>
      <w:r>
        <w:rPr>
          <w:b/>
          <w:bCs/>
          <w:color w:val="000000"/>
          <w:sz w:val="28"/>
          <w:szCs w:val="28"/>
        </w:rPr>
        <w:t>по завершении итогового собеседования</w:t>
      </w:r>
      <w:r>
        <w:rPr>
          <w:color w:val="000000"/>
          <w:sz w:val="28"/>
          <w:szCs w:val="28"/>
        </w:rPr>
        <w:t xml:space="preserve"> ответственный организатор образовательной организации должен принять:</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от собеседника материалы, использованные для проведения итогового собеседования, в том числе КИМ, ведомость учета проведения итогового собеседования в аудитории, протокол эксперта по оцениванию ответов участников итогового собеседования;</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от технического специалиста </w:t>
      </w:r>
      <w:proofErr w:type="spellStart"/>
      <w:r>
        <w:rPr>
          <w:color w:val="000000"/>
          <w:sz w:val="28"/>
          <w:szCs w:val="28"/>
        </w:rPr>
        <w:t>флеш</w:t>
      </w:r>
      <w:proofErr w:type="spellEnd"/>
      <w:r>
        <w:rPr>
          <w:color w:val="000000"/>
          <w:sz w:val="28"/>
          <w:szCs w:val="28"/>
        </w:rPr>
        <w:t>-носитель с видеозаписью ВКС;</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осуществляет передачу в МОУО в электронном виде:</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видеозаписи ВКС, списков участников итогового собеседования (приложение 7),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скан протоколов эксперта по оцениванию ответов участников итогового собеседования (приложение 13) </w:t>
      </w:r>
      <w:r>
        <w:rPr>
          <w:b/>
          <w:bCs/>
          <w:color w:val="000000"/>
          <w:sz w:val="28"/>
          <w:szCs w:val="28"/>
        </w:rPr>
        <w:t>до 15:00 следующего дня итогового собеседования</w:t>
      </w:r>
      <w:r>
        <w:rPr>
          <w:color w:val="000000"/>
          <w:sz w:val="28"/>
          <w:szCs w:val="28"/>
        </w:rPr>
        <w:t>;</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В случае выявления ошибки в персональных данных участника заполнить ведомость коррекции персональных данных (приложение 16) и осуществить передачу скан вариант данной формы с приложением копии паспорта участника в МОУО </w:t>
      </w:r>
      <w:r>
        <w:rPr>
          <w:b/>
          <w:bCs/>
          <w:color w:val="000000"/>
          <w:sz w:val="28"/>
          <w:szCs w:val="28"/>
        </w:rPr>
        <w:t>до 15:00 следующего дня итогового собеседования.</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13. </w:t>
      </w:r>
      <w:proofErr w:type="spellStart"/>
      <w:proofErr w:type="gramStart"/>
      <w:r>
        <w:rPr>
          <w:b/>
          <w:bCs/>
          <w:color w:val="000000"/>
          <w:sz w:val="28"/>
          <w:szCs w:val="28"/>
        </w:rPr>
        <w:t>C</w:t>
      </w:r>
      <w:proofErr w:type="gramEnd"/>
      <w:r>
        <w:rPr>
          <w:b/>
          <w:bCs/>
          <w:color w:val="000000"/>
          <w:sz w:val="28"/>
          <w:szCs w:val="28"/>
        </w:rPr>
        <w:t>обеседник</w:t>
      </w:r>
      <w:proofErr w:type="spellEnd"/>
      <w:r>
        <w:rPr>
          <w:color w:val="000000"/>
          <w:sz w:val="28"/>
          <w:szCs w:val="28"/>
        </w:rPr>
        <w:t xml:space="preserve"> при проведении итогового собеседования в дистанционной форме: </w:t>
      </w:r>
    </w:p>
    <w:p w:rsidR="00077E33" w:rsidRDefault="00E77B8F">
      <w:pPr>
        <w:pBdr>
          <w:top w:val="nil"/>
          <w:left w:val="nil"/>
          <w:bottom w:val="nil"/>
          <w:right w:val="nil"/>
          <w:between w:val="nil"/>
        </w:pBdr>
        <w:spacing w:after="36"/>
        <w:ind w:firstLine="709"/>
        <w:jc w:val="both"/>
        <w:rPr>
          <w:color w:val="000000"/>
          <w:sz w:val="28"/>
          <w:szCs w:val="28"/>
        </w:rPr>
      </w:pPr>
      <w:r>
        <w:rPr>
          <w:color w:val="000000"/>
          <w:sz w:val="28"/>
          <w:szCs w:val="28"/>
        </w:rPr>
        <w:t xml:space="preserve">проводит идентификацию личности участника, проходящего итоговое собеседование, посредством предъявление участником для обозрения документа, удостоверяющего личность, сверяет его фамилию, имя, отчество (при наличии); </w:t>
      </w:r>
    </w:p>
    <w:p w:rsidR="00077E33" w:rsidRDefault="00E77B8F">
      <w:pPr>
        <w:pBdr>
          <w:top w:val="nil"/>
          <w:left w:val="nil"/>
          <w:bottom w:val="nil"/>
          <w:right w:val="nil"/>
          <w:between w:val="nil"/>
        </w:pBdr>
        <w:spacing w:after="36"/>
        <w:ind w:firstLine="709"/>
        <w:jc w:val="both"/>
        <w:rPr>
          <w:color w:val="000000"/>
          <w:sz w:val="28"/>
          <w:szCs w:val="28"/>
        </w:rPr>
      </w:pPr>
      <w:r>
        <w:rPr>
          <w:color w:val="000000"/>
          <w:sz w:val="28"/>
          <w:szCs w:val="28"/>
        </w:rPr>
        <w:t xml:space="preserve">проводит краткий инструктаж по процедуре проведения итогового собеседования в дистанционной форме; </w:t>
      </w:r>
    </w:p>
    <w:p w:rsidR="00077E33" w:rsidRDefault="00E77B8F">
      <w:pPr>
        <w:pBdr>
          <w:top w:val="nil"/>
          <w:left w:val="nil"/>
          <w:bottom w:val="nil"/>
          <w:right w:val="nil"/>
          <w:between w:val="nil"/>
        </w:pBdr>
        <w:spacing w:after="36"/>
        <w:ind w:firstLine="709"/>
        <w:jc w:val="both"/>
        <w:rPr>
          <w:color w:val="000000"/>
          <w:sz w:val="28"/>
          <w:szCs w:val="28"/>
        </w:rPr>
      </w:pPr>
      <w:r>
        <w:rPr>
          <w:color w:val="000000"/>
          <w:sz w:val="28"/>
          <w:szCs w:val="28"/>
        </w:rPr>
        <w:t xml:space="preserve">вносит данные участника итогового собеседования в ведомость учета проведения итогового собеседования в аудитории; </w:t>
      </w:r>
    </w:p>
    <w:p w:rsidR="00077E33" w:rsidRDefault="00E77B8F">
      <w:pPr>
        <w:pBdr>
          <w:top w:val="nil"/>
          <w:left w:val="nil"/>
          <w:bottom w:val="nil"/>
          <w:right w:val="nil"/>
          <w:between w:val="nil"/>
        </w:pBdr>
        <w:spacing w:after="36"/>
        <w:ind w:firstLine="709"/>
        <w:jc w:val="both"/>
        <w:rPr>
          <w:color w:val="000000"/>
          <w:sz w:val="28"/>
          <w:szCs w:val="28"/>
        </w:rPr>
      </w:pPr>
      <w:r>
        <w:rPr>
          <w:color w:val="000000"/>
          <w:sz w:val="28"/>
          <w:szCs w:val="28"/>
        </w:rPr>
        <w:t xml:space="preserve">убеждается в отсутствии посторонних лиц в помещении, в котором находится </w:t>
      </w:r>
      <w:proofErr w:type="gramStart"/>
      <w:r>
        <w:rPr>
          <w:color w:val="000000"/>
          <w:sz w:val="28"/>
          <w:szCs w:val="28"/>
        </w:rPr>
        <w:t>обучающийся</w:t>
      </w:r>
      <w:proofErr w:type="gramEnd"/>
      <w:r>
        <w:rPr>
          <w:color w:val="000000"/>
          <w:sz w:val="28"/>
          <w:szCs w:val="28"/>
        </w:rPr>
        <w:t xml:space="preserve">, с помощью видеокамеры участника итогового собеседования; </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включает демонстрацию рабочего стола своего АРМ при помощи системы видеоконференцсвязи и открывает загруженный КИМ итогового собеседования, </w:t>
      </w:r>
      <w:r>
        <w:rPr>
          <w:color w:val="000000"/>
          <w:sz w:val="28"/>
          <w:szCs w:val="28"/>
        </w:rPr>
        <w:lastRenderedPageBreak/>
        <w:t xml:space="preserve">после чего фиксирует время начала итогового собеседования с участником в ведомости учета проведения итогового собеседования в аудитории и проводит собеседование в режиме видеоконференции; </w:t>
      </w:r>
    </w:p>
    <w:p w:rsidR="00077E33" w:rsidRDefault="00E77B8F">
      <w:pPr>
        <w:pBdr>
          <w:top w:val="nil"/>
          <w:left w:val="nil"/>
          <w:bottom w:val="nil"/>
          <w:right w:val="nil"/>
          <w:between w:val="nil"/>
        </w:pBdr>
        <w:spacing w:after="36"/>
        <w:ind w:firstLine="709"/>
        <w:jc w:val="both"/>
        <w:rPr>
          <w:color w:val="000000"/>
          <w:sz w:val="28"/>
          <w:szCs w:val="28"/>
        </w:rPr>
      </w:pPr>
      <w:r>
        <w:rPr>
          <w:color w:val="000000"/>
          <w:sz w:val="28"/>
          <w:szCs w:val="28"/>
        </w:rPr>
        <w:t xml:space="preserve">следит за соблюдением временного регламента: сообщает участнику итогового собеседования о начале и завершении времени на подготовку к ответу, о начале и завершении времени ответа на задание КИМ итогового собеседования (рекомендованный временной регламент размещается на сайте ФГБНУ «ФИПИ», а также в инструкции собеседника); </w:t>
      </w:r>
    </w:p>
    <w:p w:rsidR="00077E33" w:rsidRDefault="00E77B8F">
      <w:pPr>
        <w:pBdr>
          <w:top w:val="nil"/>
          <w:left w:val="nil"/>
          <w:bottom w:val="nil"/>
          <w:right w:val="nil"/>
          <w:between w:val="nil"/>
        </w:pBdr>
        <w:spacing w:after="36"/>
        <w:ind w:firstLine="709"/>
        <w:jc w:val="both"/>
        <w:rPr>
          <w:color w:val="000000"/>
          <w:sz w:val="28"/>
          <w:szCs w:val="28"/>
        </w:rPr>
      </w:pPr>
      <w:r>
        <w:rPr>
          <w:color w:val="000000"/>
          <w:sz w:val="28"/>
          <w:szCs w:val="28"/>
        </w:rPr>
        <w:t xml:space="preserve">осуществляет аудиозапись ответов участников на задания итогового собеседования; </w:t>
      </w:r>
    </w:p>
    <w:p w:rsidR="00077E33" w:rsidRDefault="00E77B8F">
      <w:pPr>
        <w:pBdr>
          <w:top w:val="nil"/>
          <w:left w:val="nil"/>
          <w:bottom w:val="nil"/>
          <w:right w:val="nil"/>
          <w:between w:val="nil"/>
        </w:pBdr>
        <w:spacing w:after="36"/>
        <w:ind w:firstLine="709"/>
        <w:jc w:val="both"/>
        <w:rPr>
          <w:color w:val="000000"/>
          <w:sz w:val="28"/>
          <w:szCs w:val="28"/>
        </w:rPr>
      </w:pPr>
      <w:r>
        <w:rPr>
          <w:color w:val="000000"/>
          <w:sz w:val="28"/>
          <w:szCs w:val="28"/>
        </w:rPr>
        <w:t xml:space="preserve">составляет акт о досрочном завершении итогового собеседования, акт об удалении, служебные записки (при необходимости); </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передает материалы итогового собеседования ответственному организатору.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14. </w:t>
      </w:r>
      <w:r>
        <w:rPr>
          <w:b/>
          <w:bCs/>
          <w:color w:val="000000"/>
          <w:sz w:val="28"/>
          <w:szCs w:val="28"/>
        </w:rPr>
        <w:t>Эксперт, входящий в состав школьной комиссии,</w:t>
      </w:r>
      <w:r>
        <w:rPr>
          <w:color w:val="000000"/>
          <w:sz w:val="28"/>
          <w:szCs w:val="28"/>
        </w:rPr>
        <w:t xml:space="preserve"> осуществляет проверку итогового собеседования непосредственно в процессе ответа по разработанным критериям по системе «зачет»/«незачет».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При этом</w:t>
      </w:r>
      <w:proofErr w:type="gramStart"/>
      <w:r>
        <w:rPr>
          <w:color w:val="000000"/>
          <w:sz w:val="28"/>
          <w:szCs w:val="28"/>
        </w:rPr>
        <w:t>,</w:t>
      </w:r>
      <w:proofErr w:type="gramEnd"/>
      <w:r>
        <w:rPr>
          <w:color w:val="000000"/>
          <w:sz w:val="28"/>
          <w:szCs w:val="28"/>
        </w:rPr>
        <w:t xml:space="preserve"> при необходимости, возможно повторное прослушивание и оценивание ответов отдельных участников на видеозаписи ВКС.</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необходимые данные и соответствующие баллы в протокол эксперта по оцениванию ответов участников итогового собеседования (приложение 13).</w:t>
      </w:r>
    </w:p>
    <w:p w:rsidR="00077E33" w:rsidRDefault="00E77B8F">
      <w:pPr>
        <w:pBdr>
          <w:top w:val="nil"/>
          <w:left w:val="nil"/>
          <w:bottom w:val="nil"/>
          <w:right w:val="nil"/>
          <w:between w:val="nil"/>
        </w:pBdr>
        <w:ind w:firstLine="709"/>
        <w:jc w:val="both"/>
        <w:rPr>
          <w:color w:val="000000"/>
          <w:sz w:val="28"/>
          <w:szCs w:val="28"/>
        </w:rPr>
      </w:pPr>
      <w:r>
        <w:rPr>
          <w:color w:val="000000"/>
          <w:sz w:val="28"/>
          <w:szCs w:val="28"/>
        </w:rPr>
        <w:t xml:space="preserve">15. </w:t>
      </w:r>
      <w:r>
        <w:rPr>
          <w:b/>
          <w:bCs/>
          <w:color w:val="000000"/>
          <w:sz w:val="28"/>
          <w:szCs w:val="28"/>
        </w:rPr>
        <w:t xml:space="preserve">Участники </w:t>
      </w:r>
      <w:r>
        <w:rPr>
          <w:color w:val="000000"/>
          <w:sz w:val="28"/>
          <w:szCs w:val="28"/>
        </w:rPr>
        <w:t>при проведении итогового собеседования по русскому языку при себе могут иметь ручку для заметок при подготовке к определенным заданиям КИМ итогового собеседования, а также документ, удостоверяющий личность участника.</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 xml:space="preserve">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фотографировать материалы итогового собеседования. </w:t>
      </w:r>
    </w:p>
    <w:p w:rsidR="00077E33" w:rsidRDefault="00E77B8F">
      <w:pPr>
        <w:widowControl w:val="0"/>
        <w:pBdr>
          <w:top w:val="nil"/>
          <w:left w:val="nil"/>
          <w:bottom w:val="nil"/>
          <w:right w:val="nil"/>
          <w:between w:val="nil"/>
        </w:pBdr>
        <w:ind w:firstLine="709"/>
        <w:jc w:val="both"/>
        <w:rPr>
          <w:color w:val="000000"/>
          <w:sz w:val="28"/>
          <w:szCs w:val="28"/>
        </w:rPr>
      </w:pPr>
      <w:r>
        <w:rPr>
          <w:color w:val="000000"/>
          <w:sz w:val="28"/>
          <w:szCs w:val="28"/>
        </w:rPr>
        <w:t>16. Файлы с аудиозаписью устных ответов участников, для которых итоговое собеседование проводилось с применением дистанционных образовательных технологий, видеозаписи с места проведения итогового собеседования хранятся в образовательной организации до 31 мая 2026 года.</w:t>
      </w:r>
    </w:p>
    <w:p w:rsidR="00077E33" w:rsidRDefault="00E77B8F">
      <w:pPr>
        <w:widowControl w:val="0"/>
        <w:pBdr>
          <w:top w:val="nil"/>
          <w:left w:val="nil"/>
          <w:bottom w:val="nil"/>
          <w:right w:val="nil"/>
          <w:between w:val="nil"/>
        </w:pBdr>
        <w:ind w:left="6096"/>
        <w:rPr>
          <w:color w:val="000000"/>
          <w:sz w:val="26"/>
          <w:szCs w:val="26"/>
        </w:rPr>
      </w:pPr>
      <w:r>
        <w:br w:type="page"/>
      </w:r>
      <w:r>
        <w:rPr>
          <w:color w:val="000000"/>
          <w:sz w:val="26"/>
          <w:szCs w:val="26"/>
        </w:rPr>
        <w:lastRenderedPageBreak/>
        <w:t>Приложение 15</w:t>
      </w:r>
    </w:p>
    <w:p w:rsidR="00077E33" w:rsidRDefault="00E77B8F">
      <w:pPr>
        <w:widowControl w:val="0"/>
        <w:pBdr>
          <w:top w:val="nil"/>
          <w:left w:val="nil"/>
          <w:bottom w:val="nil"/>
          <w:right w:val="nil"/>
          <w:between w:val="nil"/>
        </w:pBdr>
        <w:ind w:left="6096"/>
        <w:rPr>
          <w:color w:val="000000"/>
          <w:sz w:val="26"/>
          <w:szCs w:val="26"/>
        </w:rPr>
      </w:pPr>
      <w:r>
        <w:rPr>
          <w:color w:val="000000"/>
          <w:sz w:val="26"/>
          <w:szCs w:val="26"/>
        </w:rPr>
        <w:t>к Порядку</w:t>
      </w:r>
      <w:r>
        <w:rPr>
          <w:color w:val="000000"/>
          <w:sz w:val="24"/>
          <w:szCs w:val="24"/>
        </w:rPr>
        <w:t xml:space="preserve"> </w:t>
      </w:r>
      <w:r>
        <w:rPr>
          <w:color w:val="000000"/>
          <w:sz w:val="26"/>
          <w:szCs w:val="26"/>
        </w:rPr>
        <w:t>проведения итогового собеседования по русскому языку для обучающихся IX классов общеобразовательных организаций Республики Татарстан в 2026 году</w:t>
      </w:r>
    </w:p>
    <w:p w:rsidR="00077E33" w:rsidRDefault="00077E33">
      <w:pPr>
        <w:pBdr>
          <w:top w:val="nil"/>
          <w:left w:val="nil"/>
          <w:bottom w:val="nil"/>
          <w:right w:val="nil"/>
          <w:between w:val="nil"/>
        </w:pBdr>
        <w:tabs>
          <w:tab w:val="left" w:pos="1752"/>
        </w:tabs>
        <w:jc w:val="both"/>
        <w:rPr>
          <w:color w:val="000000"/>
          <w:sz w:val="26"/>
          <w:szCs w:val="26"/>
        </w:rPr>
      </w:pPr>
    </w:p>
    <w:p w:rsidR="00077E33" w:rsidRDefault="00E77B8F">
      <w:pPr>
        <w:pBdr>
          <w:top w:val="nil"/>
          <w:left w:val="nil"/>
          <w:bottom w:val="nil"/>
          <w:right w:val="nil"/>
          <w:between w:val="nil"/>
        </w:pBdr>
        <w:ind w:firstLine="709"/>
        <w:jc w:val="center"/>
        <w:rPr>
          <w:color w:val="000000"/>
          <w:sz w:val="28"/>
          <w:szCs w:val="28"/>
        </w:rPr>
      </w:pPr>
      <w:r>
        <w:rPr>
          <w:b/>
          <w:bCs/>
          <w:color w:val="000000"/>
          <w:sz w:val="28"/>
          <w:szCs w:val="28"/>
        </w:rPr>
        <w:t>Информация о порядке проведения итогового собеседования по русскому языку в 2025/2026 учебном году в Республике Татарстан</w:t>
      </w:r>
    </w:p>
    <w:p w:rsidR="00077E33" w:rsidRDefault="00E77B8F">
      <w:pPr>
        <w:pBdr>
          <w:top w:val="nil"/>
          <w:left w:val="nil"/>
          <w:bottom w:val="nil"/>
          <w:right w:val="nil"/>
          <w:between w:val="nil"/>
        </w:pBdr>
        <w:ind w:firstLine="709"/>
        <w:jc w:val="both"/>
        <w:rPr>
          <w:color w:val="000000"/>
          <w:sz w:val="24"/>
          <w:szCs w:val="24"/>
        </w:rPr>
      </w:pPr>
      <w:r>
        <w:rPr>
          <w:color w:val="000000"/>
          <w:sz w:val="24"/>
          <w:szCs w:val="24"/>
        </w:rPr>
        <w:t>для ознакомления обучающихся образовательных организаций, осваивающих основные образовательные программы основного общего образования, их родителей (законных представителей) под подпись</w:t>
      </w:r>
    </w:p>
    <w:p w:rsidR="00077E33" w:rsidRDefault="00077E33">
      <w:pPr>
        <w:pBdr>
          <w:top w:val="nil"/>
          <w:left w:val="nil"/>
          <w:bottom w:val="nil"/>
          <w:right w:val="nil"/>
          <w:between w:val="nil"/>
        </w:pBdr>
        <w:ind w:firstLine="709"/>
        <w:jc w:val="both"/>
        <w:rPr>
          <w:color w:val="000000"/>
          <w:sz w:val="28"/>
          <w:szCs w:val="28"/>
        </w:rPr>
      </w:pPr>
    </w:p>
    <w:p w:rsidR="00077E33" w:rsidRDefault="00E77B8F">
      <w:pPr>
        <w:pBdr>
          <w:top w:val="nil"/>
          <w:left w:val="nil"/>
          <w:bottom w:val="nil"/>
          <w:right w:val="nil"/>
          <w:between w:val="nil"/>
        </w:pBdr>
        <w:ind w:firstLine="709"/>
        <w:jc w:val="both"/>
        <w:rPr>
          <w:color w:val="000000"/>
          <w:sz w:val="27"/>
          <w:szCs w:val="27"/>
        </w:rPr>
      </w:pPr>
      <w:r>
        <w:rPr>
          <w:b/>
          <w:bCs/>
          <w:color w:val="000000"/>
          <w:sz w:val="27"/>
          <w:szCs w:val="27"/>
        </w:rPr>
        <w:t>1. Общие сведения</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 xml:space="preserve">Итоговое собеседование по русскому языку (далее - итоговое собеседование) проводится в соответствии с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04.04.2023 № 232/551 (далее – Порядок проведения ГИА-9). </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 xml:space="preserve">Порядок проведения ГИА-9, региональные нормативно-правовые документы и информация для участников ГИА-9 размещены на сайте Министерства образования и науки Республики Татарстан </w:t>
      </w:r>
      <w:hyperlink r:id="rId18">
        <w:r>
          <w:rPr>
            <w:color w:val="0000FF"/>
            <w:sz w:val="27"/>
            <w:szCs w:val="27"/>
            <w:u w:val="single"/>
          </w:rPr>
          <w:t>https://mon.tatarstan.ru/</w:t>
        </w:r>
      </w:hyperlink>
      <w:r>
        <w:rPr>
          <w:color w:val="000000"/>
          <w:sz w:val="27"/>
          <w:szCs w:val="27"/>
        </w:rPr>
        <w:t xml:space="preserve"> в разделе «ОГЭ» </w:t>
      </w:r>
      <w:hyperlink r:id="rId19">
        <w:r>
          <w:rPr>
            <w:color w:val="0000FF"/>
            <w:sz w:val="27"/>
            <w:szCs w:val="27"/>
            <w:u w:val="single"/>
          </w:rPr>
          <w:t>https://mon.tatarstan.ru/GIA_9.htm</w:t>
        </w:r>
      </w:hyperlink>
      <w:r>
        <w:rPr>
          <w:color w:val="000000"/>
          <w:sz w:val="27"/>
          <w:szCs w:val="27"/>
        </w:rPr>
        <w:t xml:space="preserve">. </w:t>
      </w:r>
    </w:p>
    <w:p w:rsidR="00077E33" w:rsidRDefault="00E77B8F">
      <w:pPr>
        <w:pBdr>
          <w:top w:val="nil"/>
          <w:left w:val="nil"/>
          <w:bottom w:val="nil"/>
          <w:right w:val="nil"/>
          <w:between w:val="nil"/>
        </w:pBdr>
        <w:ind w:firstLine="709"/>
        <w:jc w:val="both"/>
        <w:rPr>
          <w:color w:val="000000"/>
          <w:sz w:val="27"/>
          <w:szCs w:val="27"/>
        </w:rPr>
      </w:pPr>
      <w:proofErr w:type="gramStart"/>
      <w:r>
        <w:rPr>
          <w:color w:val="000000"/>
          <w:sz w:val="27"/>
          <w:szCs w:val="27"/>
        </w:rPr>
        <w:t>Итоговое собеседование как одно из условий допуска к государственной итоговой аттестации по образовательным программам основного общего образования (далее - ГИА-9) проводится для обучающихся по образовательным программам основного общего образования, экстернов в образовательных организациях, в которых обучающиеся осваивают образовательные программы основного общего образования.</w:t>
      </w:r>
      <w:proofErr w:type="gramEnd"/>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 xml:space="preserve">Итоговое собеседование проводится во вторую среду февраля – основная дата проведения итогового собеседования, а также в дополнительные даты: вторую рабочую среду марта и третий понедельник апреля. </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 xml:space="preserve">По решению Министерства образования и науки Республики Татарстан допустимо проведение процедуры итогового собеседования с применением дистанционных образовательных технологий </w:t>
      </w:r>
      <w:proofErr w:type="gramStart"/>
      <w:r>
        <w:rPr>
          <w:color w:val="000000"/>
          <w:sz w:val="27"/>
          <w:szCs w:val="27"/>
        </w:rPr>
        <w:t>для</w:t>
      </w:r>
      <w:proofErr w:type="gramEnd"/>
      <w:r>
        <w:rPr>
          <w:color w:val="000000"/>
          <w:sz w:val="27"/>
          <w:szCs w:val="27"/>
        </w:rPr>
        <w:t>:</w:t>
      </w:r>
    </w:p>
    <w:p w:rsidR="00077E33" w:rsidRDefault="00E77B8F">
      <w:pPr>
        <w:pBdr>
          <w:top w:val="nil"/>
          <w:left w:val="nil"/>
          <w:bottom w:val="nil"/>
          <w:right w:val="nil"/>
          <w:between w:val="nil"/>
        </w:pBdr>
        <w:ind w:firstLine="709"/>
        <w:jc w:val="both"/>
        <w:rPr>
          <w:color w:val="000000"/>
          <w:sz w:val="27"/>
          <w:szCs w:val="27"/>
        </w:rPr>
      </w:pPr>
      <w:proofErr w:type="gramStart"/>
      <w:r>
        <w:rPr>
          <w:color w:val="000000"/>
          <w:sz w:val="27"/>
          <w:szCs w:val="27"/>
        </w:rPr>
        <w:t xml:space="preserve">участников итогового собеседования, обучающихся (или находящихся) по состоянию здоровья на дому, в медицинском учреждении, в том числе санаторно-курортных организациях, в которых проводятся необходимые лечебные, реабилитационные и оздоровительные мероприятия для нуждающихся в длительном лечении и не имеющих возможности прибыть в места проведения итогового собеседования; </w:t>
      </w:r>
      <w:proofErr w:type="gramEnd"/>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участников итогового собеседования с ОВЗ, детей-инвалидов и инвалидов, не имеющих по объективным причинам возможности участвовать в итоговом собеседовании в очной форме;</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для обучающихся, осваивающих образовательные программы основного общего образования с применением дистанционных образовательных технологий;</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lastRenderedPageBreak/>
        <w:t>участников итогового собеседования, соблюдающих карантинные меры, в том числе в связи</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 xml:space="preserve">с неблагоприятной эпидемиологической ситуацией на территории Российской Федерации и за ее пределами, и не </w:t>
      </w:r>
      <w:proofErr w:type="gramStart"/>
      <w:r>
        <w:rPr>
          <w:color w:val="000000"/>
          <w:sz w:val="27"/>
          <w:szCs w:val="27"/>
        </w:rPr>
        <w:t>имеющих</w:t>
      </w:r>
      <w:proofErr w:type="gramEnd"/>
      <w:r>
        <w:rPr>
          <w:color w:val="000000"/>
          <w:sz w:val="27"/>
          <w:szCs w:val="27"/>
        </w:rPr>
        <w:t xml:space="preserve"> возможности прибыть в места проведения итогового собеседования.</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Результатом итогового собеседования является «зачет» или «незачет».</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Итоговое собеседование проводится в образовательных организациях, в которых обучающиеся 9-х классов осваивают аккредитованные основные образовательные программы основного общего образования.</w:t>
      </w:r>
    </w:p>
    <w:p w:rsidR="00077E33" w:rsidRDefault="00077E33">
      <w:pPr>
        <w:pBdr>
          <w:top w:val="nil"/>
          <w:left w:val="nil"/>
          <w:bottom w:val="nil"/>
          <w:right w:val="nil"/>
          <w:between w:val="nil"/>
        </w:pBdr>
        <w:ind w:firstLine="709"/>
        <w:jc w:val="both"/>
        <w:rPr>
          <w:color w:val="000000"/>
          <w:sz w:val="27"/>
          <w:szCs w:val="27"/>
        </w:rPr>
      </w:pPr>
    </w:p>
    <w:p w:rsidR="00077E33" w:rsidRDefault="00E77B8F">
      <w:pPr>
        <w:pBdr>
          <w:top w:val="nil"/>
          <w:left w:val="nil"/>
          <w:bottom w:val="nil"/>
          <w:right w:val="nil"/>
          <w:between w:val="nil"/>
        </w:pBdr>
        <w:ind w:firstLine="709"/>
        <w:jc w:val="both"/>
        <w:rPr>
          <w:color w:val="000000"/>
          <w:sz w:val="27"/>
          <w:szCs w:val="27"/>
        </w:rPr>
      </w:pPr>
      <w:r>
        <w:rPr>
          <w:b/>
          <w:bCs/>
          <w:color w:val="000000"/>
          <w:sz w:val="27"/>
          <w:szCs w:val="27"/>
        </w:rPr>
        <w:t>2. Срок действия результатов</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Итоговое собеседование как условие допуска к ГИА-9 – бессрочно.</w:t>
      </w:r>
    </w:p>
    <w:p w:rsidR="00077E33" w:rsidRDefault="00077E33">
      <w:pPr>
        <w:pBdr>
          <w:top w:val="nil"/>
          <w:left w:val="nil"/>
          <w:bottom w:val="nil"/>
          <w:right w:val="nil"/>
          <w:between w:val="nil"/>
        </w:pBdr>
        <w:ind w:firstLine="709"/>
        <w:jc w:val="both"/>
        <w:rPr>
          <w:color w:val="000000"/>
          <w:sz w:val="27"/>
          <w:szCs w:val="27"/>
        </w:rPr>
      </w:pPr>
    </w:p>
    <w:p w:rsidR="00077E33" w:rsidRDefault="00E77B8F">
      <w:pPr>
        <w:pBdr>
          <w:top w:val="nil"/>
          <w:left w:val="nil"/>
          <w:bottom w:val="nil"/>
          <w:right w:val="nil"/>
          <w:between w:val="nil"/>
        </w:pBdr>
        <w:ind w:firstLine="709"/>
        <w:jc w:val="both"/>
        <w:rPr>
          <w:color w:val="000000"/>
          <w:sz w:val="27"/>
          <w:szCs w:val="27"/>
        </w:rPr>
      </w:pPr>
      <w:r>
        <w:rPr>
          <w:b/>
          <w:bCs/>
          <w:color w:val="000000"/>
          <w:sz w:val="27"/>
          <w:szCs w:val="27"/>
        </w:rPr>
        <w:t>3. Подача заявлений на участие в итоговом собеседовании</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 xml:space="preserve">Подача заявлений на участие в итоговом собеседовании осуществляется в образовательных организациях, в которых обучающиеся 9-х классов осваивают аккредитованные основные образовательные программы основного общего образования. </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Заявления об участии в итоговом собеседовании подаются обучающимися 9-х классов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При подаче заявления, в числе иных данных, необходимо при наличии внести информацию о номере СНИЛС участника итогового собеседования.</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 xml:space="preserve">Регистрация на участие в итоговом собеседовании осуществляется с 15.12.2025, но не </w:t>
      </w:r>
      <w:proofErr w:type="gramStart"/>
      <w:r>
        <w:rPr>
          <w:color w:val="000000"/>
          <w:sz w:val="27"/>
          <w:szCs w:val="27"/>
        </w:rPr>
        <w:t>позднее</w:t>
      </w:r>
      <w:proofErr w:type="gramEnd"/>
      <w:r>
        <w:rPr>
          <w:color w:val="000000"/>
          <w:sz w:val="27"/>
          <w:szCs w:val="27"/>
        </w:rPr>
        <w:t xml:space="preserve"> чем за две недели до даты проведения итогового собеседования до 28.01.2026 (дата проведения итогового собеседования – 11.02.2026).</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 xml:space="preserve">Обратите внимание! Для участников доступен выбор только первого этапа проведения итогового собеседования – февральские сроки - </w:t>
      </w:r>
      <w:r>
        <w:rPr>
          <w:color w:val="000000"/>
          <w:sz w:val="27"/>
          <w:szCs w:val="27"/>
          <w:u w:val="single"/>
        </w:rPr>
        <w:t>11.02.2026</w:t>
      </w:r>
      <w:r>
        <w:rPr>
          <w:color w:val="000000"/>
          <w:sz w:val="27"/>
          <w:szCs w:val="27"/>
        </w:rPr>
        <w:t>, так как дополнительные сроки (11.03.2026 и 20.04.2026) в соответствии с п. 24 Порядка проведения ГИА-9 предусмотрены для участников:</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получивших по итогам сдачи итогового собеседования неудовлетворительный результат («незачет»);</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 xml:space="preserve">не </w:t>
      </w:r>
      <w:proofErr w:type="gramStart"/>
      <w:r>
        <w:rPr>
          <w:color w:val="000000"/>
          <w:sz w:val="27"/>
          <w:szCs w:val="27"/>
        </w:rPr>
        <w:t>явившихся</w:t>
      </w:r>
      <w:proofErr w:type="gramEnd"/>
      <w:r>
        <w:rPr>
          <w:color w:val="000000"/>
          <w:sz w:val="27"/>
          <w:szCs w:val="27"/>
        </w:rPr>
        <w:t xml:space="preserve"> на итоговое собеседование по уважительным причинам (болезнь или иные обстоятельства), подтвержденным документально;</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 xml:space="preserve">не </w:t>
      </w:r>
      <w:proofErr w:type="gramStart"/>
      <w:r>
        <w:rPr>
          <w:color w:val="000000"/>
          <w:sz w:val="27"/>
          <w:szCs w:val="27"/>
        </w:rPr>
        <w:t>завершивших</w:t>
      </w:r>
      <w:proofErr w:type="gramEnd"/>
      <w:r>
        <w:rPr>
          <w:color w:val="000000"/>
          <w:sz w:val="27"/>
          <w:szCs w:val="27"/>
        </w:rPr>
        <w:t xml:space="preserve"> выполнение итогового собеседования по уважительным причинам (болезнь или иные обстоятельства), подтвержденным документально;</w:t>
      </w:r>
    </w:p>
    <w:p w:rsidR="00077E33" w:rsidRDefault="00E77B8F">
      <w:pPr>
        <w:pBdr>
          <w:top w:val="nil"/>
          <w:left w:val="nil"/>
          <w:bottom w:val="nil"/>
          <w:right w:val="nil"/>
          <w:between w:val="nil"/>
        </w:pBdr>
        <w:ind w:firstLine="709"/>
        <w:jc w:val="both"/>
        <w:rPr>
          <w:color w:val="FF0000"/>
          <w:sz w:val="27"/>
          <w:szCs w:val="27"/>
        </w:rPr>
      </w:pPr>
      <w:r>
        <w:rPr>
          <w:color w:val="000000"/>
          <w:sz w:val="27"/>
          <w:szCs w:val="27"/>
        </w:rPr>
        <w:t>удаленных с итогового собеседования за нарушение требований пункта 22 Порядка проведения ГИА-9</w:t>
      </w:r>
      <w:r>
        <w:rPr>
          <w:color w:val="FF0000"/>
          <w:sz w:val="27"/>
          <w:szCs w:val="27"/>
        </w:rPr>
        <w:t>.</w:t>
      </w:r>
    </w:p>
    <w:p w:rsidR="00077E33" w:rsidRDefault="00077E33">
      <w:pPr>
        <w:pBdr>
          <w:top w:val="nil"/>
          <w:left w:val="nil"/>
          <w:bottom w:val="nil"/>
          <w:right w:val="nil"/>
          <w:between w:val="nil"/>
        </w:pBdr>
        <w:ind w:firstLine="709"/>
        <w:jc w:val="both"/>
        <w:rPr>
          <w:color w:val="000000"/>
          <w:sz w:val="27"/>
          <w:szCs w:val="27"/>
        </w:rPr>
      </w:pPr>
    </w:p>
    <w:p w:rsidR="00077E33" w:rsidRDefault="00E77B8F">
      <w:pPr>
        <w:pBdr>
          <w:top w:val="nil"/>
          <w:left w:val="nil"/>
          <w:bottom w:val="nil"/>
          <w:right w:val="nil"/>
          <w:between w:val="nil"/>
        </w:pBdr>
        <w:ind w:firstLine="709"/>
        <w:jc w:val="both"/>
        <w:rPr>
          <w:color w:val="000000"/>
          <w:sz w:val="27"/>
          <w:szCs w:val="27"/>
        </w:rPr>
      </w:pPr>
      <w:r>
        <w:rPr>
          <w:b/>
          <w:bCs/>
          <w:color w:val="000000"/>
          <w:sz w:val="27"/>
          <w:szCs w:val="27"/>
        </w:rPr>
        <w:t>4. Регистрация на участие в итоговом собеседовании после установленных сроков</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 xml:space="preserve">После 28.01.2026 участники вправе подать заявления на участие в итоговом собеседовании только при наличии у них уважительных причин (болезни или иных обстоятельств), подтвержденных документально. </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lastRenderedPageBreak/>
        <w:t xml:space="preserve">В этом случае участники подают заявления в Государственную экзаменационную комиссию Республики Татарстан </w:t>
      </w:r>
      <w:r>
        <w:rPr>
          <w:color w:val="000000"/>
          <w:sz w:val="27"/>
          <w:szCs w:val="27"/>
          <w:u w:val="single"/>
        </w:rPr>
        <w:t xml:space="preserve">не </w:t>
      </w:r>
      <w:proofErr w:type="gramStart"/>
      <w:r>
        <w:rPr>
          <w:color w:val="000000"/>
          <w:sz w:val="27"/>
          <w:szCs w:val="27"/>
          <w:u w:val="single"/>
        </w:rPr>
        <w:t>позднее</w:t>
      </w:r>
      <w:proofErr w:type="gramEnd"/>
      <w:r>
        <w:rPr>
          <w:color w:val="000000"/>
          <w:sz w:val="27"/>
          <w:szCs w:val="27"/>
          <w:u w:val="single"/>
        </w:rPr>
        <w:t xml:space="preserve"> чем за 14 дней</w:t>
      </w:r>
      <w:r>
        <w:rPr>
          <w:color w:val="000000"/>
          <w:sz w:val="27"/>
          <w:szCs w:val="27"/>
        </w:rPr>
        <w:t xml:space="preserve"> до даты проведения итогового собеседования.</w:t>
      </w:r>
    </w:p>
    <w:p w:rsidR="00077E33" w:rsidRDefault="00077E33">
      <w:pPr>
        <w:pBdr>
          <w:top w:val="nil"/>
          <w:left w:val="nil"/>
          <w:bottom w:val="nil"/>
          <w:right w:val="nil"/>
          <w:between w:val="nil"/>
        </w:pBdr>
        <w:ind w:firstLine="709"/>
        <w:jc w:val="both"/>
        <w:rPr>
          <w:color w:val="000000"/>
          <w:sz w:val="27"/>
          <w:szCs w:val="27"/>
        </w:rPr>
      </w:pPr>
    </w:p>
    <w:p w:rsidR="00077E33" w:rsidRDefault="00E77B8F">
      <w:pPr>
        <w:pBdr>
          <w:top w:val="nil"/>
          <w:left w:val="nil"/>
          <w:bottom w:val="nil"/>
          <w:right w:val="nil"/>
          <w:between w:val="nil"/>
        </w:pBdr>
        <w:ind w:firstLine="709"/>
        <w:jc w:val="both"/>
        <w:rPr>
          <w:color w:val="000000"/>
          <w:sz w:val="27"/>
          <w:szCs w:val="27"/>
        </w:rPr>
      </w:pPr>
      <w:r>
        <w:rPr>
          <w:b/>
          <w:bCs/>
          <w:color w:val="000000"/>
          <w:sz w:val="27"/>
          <w:szCs w:val="27"/>
        </w:rPr>
        <w:t>5. Особенности организации итогового собеседования для участников с ограниченными возможностями здоровья (далее - ОВЗ), детей-инвалидов и инвалидов</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Для участников с ОВЗ, детей-инвалидов и инвалидов организация и проведение итогового собеседования осуществляется с учетом состояния их здоровья, особенностей психофизического развития.</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 xml:space="preserve">Для организации условий при проведении итогового собеседования участникам с ОВЗ или родителю (законному представителю) необходимо при подаче заявления предъявить рекомендации ПМПК, а участникам итогового собеседования – дети-инвалиды и инвалиды – справку об установлении инвалидности, выданной федеральным государственным учреждением </w:t>
      </w:r>
      <w:proofErr w:type="gramStart"/>
      <w:r>
        <w:rPr>
          <w:color w:val="000000"/>
          <w:sz w:val="27"/>
          <w:szCs w:val="27"/>
        </w:rPr>
        <w:t>медико-социальной</w:t>
      </w:r>
      <w:proofErr w:type="gramEnd"/>
      <w:r>
        <w:rPr>
          <w:color w:val="000000"/>
          <w:sz w:val="27"/>
          <w:szCs w:val="27"/>
        </w:rPr>
        <w:t xml:space="preserve"> экспертизы: </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 xml:space="preserve">рекомендаций психолого-медико-педагогической комиссии муниципального района и/или республиканской психолого-медико-педагогической комиссии о создании условий при проведении ГИА-9 либо о создании условий для </w:t>
      </w:r>
      <w:proofErr w:type="gramStart"/>
      <w:r>
        <w:rPr>
          <w:color w:val="000000"/>
          <w:sz w:val="27"/>
          <w:szCs w:val="27"/>
        </w:rPr>
        <w:t>обучения</w:t>
      </w:r>
      <w:proofErr w:type="gramEnd"/>
      <w:r>
        <w:rPr>
          <w:color w:val="000000"/>
          <w:sz w:val="27"/>
          <w:szCs w:val="27"/>
        </w:rPr>
        <w:t xml:space="preserve"> по адаптированной основной образовательной программе - участникам с ОВЗ;</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 xml:space="preserve">справки об установлении инвалидности, выданной федеральным государственным учреждением </w:t>
      </w:r>
      <w:proofErr w:type="gramStart"/>
      <w:r>
        <w:rPr>
          <w:color w:val="000000"/>
          <w:sz w:val="27"/>
          <w:szCs w:val="27"/>
        </w:rPr>
        <w:t>медико-социальной</w:t>
      </w:r>
      <w:proofErr w:type="gramEnd"/>
      <w:r>
        <w:rPr>
          <w:color w:val="000000"/>
          <w:sz w:val="27"/>
          <w:szCs w:val="27"/>
        </w:rPr>
        <w:t xml:space="preserve"> экспертизы – детям-инвалидам, инвалидам.</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Справка об установлении инвалидности и/или рекомендации ПМПК дает право на добавление 30 минут к продолжительности итогового собеседования.</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Для участников, не имеющих возможности прибыть в места проведения собеседования по медицинским показаниям, в соответствии с рекомендациями ПМПК, проведение итогового собеседования может быть организовано на дому или в медицинском учреждении.</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Обратите внимание! Медицинские заключения, справки из медицинских учреждений, индивидуальная программа реабилитации, рекомендации по организации образовательного процесса не являются документами, на основании которых производится организация условий и/или специальных условий при проведении итогового собеседования.</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В случае получения новых (с актуальным сроком действия) рекомендаций ПМПК или справки об инвалидности с момента подачи заявления и до 28.01.2026 участники с ОВЗ, дети-инвалиды и инвалиды смогут внести изменения в ранее поданное заявление.</w:t>
      </w:r>
    </w:p>
    <w:p w:rsidR="00077E33" w:rsidRDefault="00077E33">
      <w:pPr>
        <w:pBdr>
          <w:top w:val="nil"/>
          <w:left w:val="nil"/>
          <w:bottom w:val="nil"/>
          <w:right w:val="nil"/>
          <w:between w:val="nil"/>
        </w:pBdr>
        <w:ind w:firstLine="709"/>
        <w:jc w:val="both"/>
        <w:rPr>
          <w:color w:val="000000"/>
          <w:sz w:val="27"/>
          <w:szCs w:val="27"/>
        </w:rPr>
      </w:pPr>
    </w:p>
    <w:p w:rsidR="00077E33" w:rsidRDefault="00E77B8F">
      <w:pPr>
        <w:pBdr>
          <w:top w:val="nil"/>
          <w:left w:val="nil"/>
          <w:bottom w:val="nil"/>
          <w:right w:val="nil"/>
          <w:between w:val="nil"/>
        </w:pBdr>
        <w:ind w:firstLine="709"/>
        <w:jc w:val="both"/>
        <w:rPr>
          <w:color w:val="000000"/>
          <w:sz w:val="27"/>
          <w:szCs w:val="27"/>
        </w:rPr>
      </w:pPr>
      <w:r>
        <w:rPr>
          <w:b/>
          <w:bCs/>
          <w:color w:val="000000"/>
          <w:sz w:val="27"/>
          <w:szCs w:val="27"/>
        </w:rPr>
        <w:t>6. Проведение итогового собеседования</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О времени начала проведения итогового собеседования участника информирует образовательная организация по месту его обучения.</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В день проведения итогового собеседования участнику необходимо иметь при себе документ, удостоверяющий личность.</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Во время проведения итогового собеседования участникам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lastRenderedPageBreak/>
        <w:t>При установлении факта наличия вышеуказанных запрещенных средств или иного нарушения Порядка проведения итогового собеседования участники удаляются с итогового собеседования.</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Если участник опоздал на сдачу итогового собеседования, то он допускается к итоговому собеседованию по решению руководителя образовательной организации или заместителя руководителя образовательной организации, на базе которой проводится итоговое собеседование.</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При проведении итогового собеседования используется два типа аудиторий:</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аудитория ожидания, в которой участники итогового собеседования могут воспользоваться художественной и научно-популярной литературой в период ожидания сдачи итогового собеседования;</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аудитория проведения итогового собеседования, оснащенная автоматизированным рабочим местом участников с оборудованием для записи устных ответов участников и установленным программным обеспечением.</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В аудиториях проведения итогового собеседования ведется потоковая аудиозапись и персональная аудиозапись каждого участника итогового собеседования (комбинирование потоковой и персональной аудиозаписей)</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В аудиторию проведения участники приглашаются организатором вне аудитории в произвольном порядке.</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При сдаче итогового собеседования в аудитории присутствует собеседник (педагог, независимо от предметной специализации, имеющий коммуникативные навыки), который во время выполнения заданий итогового собеседования беседует и ведет диалог с участником.</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На рабочем столе/парте участника, помимо комплекта текстов, тем, заданий итогового собеседования и черновиков, могут находиться:</w:t>
      </w:r>
    </w:p>
    <w:p w:rsidR="00077E33" w:rsidRDefault="00E77B8F">
      <w:pPr>
        <w:pBdr>
          <w:top w:val="nil"/>
          <w:left w:val="nil"/>
          <w:bottom w:val="nil"/>
          <w:right w:val="nil"/>
          <w:between w:val="nil"/>
        </w:pBdr>
        <w:ind w:firstLine="709"/>
        <w:jc w:val="both"/>
        <w:rPr>
          <w:color w:val="000000"/>
          <w:sz w:val="27"/>
          <w:szCs w:val="27"/>
        </w:rPr>
      </w:pPr>
      <w:proofErr w:type="spellStart"/>
      <w:r>
        <w:rPr>
          <w:color w:val="000000"/>
          <w:sz w:val="27"/>
          <w:szCs w:val="27"/>
        </w:rPr>
        <w:t>гелевая</w:t>
      </w:r>
      <w:proofErr w:type="spellEnd"/>
      <w:r>
        <w:rPr>
          <w:color w:val="000000"/>
          <w:sz w:val="27"/>
          <w:szCs w:val="27"/>
        </w:rPr>
        <w:t xml:space="preserve"> или капиллярная ручка с чернилами черного цвета;</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документ, удостоверяющий личность;</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лекарства и питание (при необходимости);</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специальные технические средства (для участников с ОВЗ, детей-инвалидов и инвалидов).</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Иные вещи участники оставляют в специально выделенном месте для хранения личных вещей участников.</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Во время проведения итогового собеседования участники имеют право выходить из аудитории ожидания и перемещаться по месту проведения только в сопровождении организаторов вне аудитории.</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Перед началом проведения итогового собеседования - собеседником проводится краткий устный инструктаж для каждого участника, который включает в себя приветствие участника, знакомство, информацию о количестве заданий и о необходимых действиях участника.</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 xml:space="preserve">По завершении проведения инструктажа участнику предоставляется текст, необходимый для выполнения задания № 1 - чтение вслух небольшого текста и задания №2 – пересказ прочитанного текста с дополненной информацией. Для выполнения заданий №3 и №4 участнику предоставляются карточки с темами беседы на выбор и планами беседы. В задании №3 предлагается выбрать один из трёх предложенных вариантов беседы и построить монологическое высказывание, а в </w:t>
      </w:r>
      <w:r>
        <w:rPr>
          <w:color w:val="000000"/>
          <w:sz w:val="27"/>
          <w:szCs w:val="27"/>
        </w:rPr>
        <w:lastRenderedPageBreak/>
        <w:t>задании №4 участнику предстоит поучаствовать в беседе по теме предыдущего задания.</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Обратите внимание! Время на подготовку к каждому заданию ограничено от 1 до 3 минут в зависимости от выполняемого задания.</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Общая продолжительность проведения итогового собеседования для одного участника (включая время на подготовку) составляет в среднем 15 -16 минут.</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Если участник по состоянию здоровья или другим объективным причинам не может завершить итоговое собеседование, он может покинуть место проведения. В этом случае собеседник и организатор проведения итогового собеседования приглашают медицинского работника, который фиксирует состояние здоровья участника. При этом составляется акт о досрочном завершении итогового собеседования по объективным причинам.</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В случае досрочного завершения участником процедуры итогового собеседования по уважительным причинам оценивание ответа участника не осуществляется.</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 xml:space="preserve">По решению </w:t>
      </w:r>
      <w:proofErr w:type="gramStart"/>
      <w:r>
        <w:rPr>
          <w:color w:val="000000"/>
          <w:sz w:val="27"/>
          <w:szCs w:val="27"/>
        </w:rPr>
        <w:t>руководителя образовательной организации места проведения итогового собеседования</w:t>
      </w:r>
      <w:proofErr w:type="gramEnd"/>
      <w:r>
        <w:rPr>
          <w:color w:val="000000"/>
          <w:sz w:val="27"/>
          <w:szCs w:val="27"/>
        </w:rPr>
        <w:t xml:space="preserve"> оборудуются средствами видеонаблюдения.</w:t>
      </w:r>
    </w:p>
    <w:p w:rsidR="00077E33" w:rsidRDefault="00077E33">
      <w:pPr>
        <w:pBdr>
          <w:top w:val="nil"/>
          <w:left w:val="nil"/>
          <w:bottom w:val="nil"/>
          <w:right w:val="nil"/>
          <w:between w:val="nil"/>
        </w:pBdr>
        <w:ind w:firstLine="709"/>
        <w:jc w:val="both"/>
        <w:rPr>
          <w:color w:val="000000"/>
          <w:sz w:val="27"/>
          <w:szCs w:val="27"/>
        </w:rPr>
      </w:pPr>
    </w:p>
    <w:p w:rsidR="00077E33" w:rsidRDefault="00E77B8F">
      <w:pPr>
        <w:pBdr>
          <w:top w:val="nil"/>
          <w:left w:val="nil"/>
          <w:bottom w:val="nil"/>
          <w:right w:val="nil"/>
          <w:between w:val="nil"/>
        </w:pBdr>
        <w:ind w:firstLine="709"/>
        <w:jc w:val="both"/>
        <w:rPr>
          <w:color w:val="000000"/>
          <w:sz w:val="27"/>
          <w:szCs w:val="27"/>
        </w:rPr>
      </w:pPr>
      <w:r>
        <w:rPr>
          <w:b/>
          <w:bCs/>
          <w:color w:val="000000"/>
          <w:sz w:val="27"/>
          <w:szCs w:val="27"/>
        </w:rPr>
        <w:t>7. Ознакомление участников с результатами итогового собеседования</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С результатами итогового собеседования обучающиеся могут ознакомиться в образовательных организациях, в которых они осваивают образовательные программы основного общего образования и проходили процедуру итогового собеседования. Экстерны могут ознакомиться с результатами итогового собеседования в образовательных организациях, в которых они проходили процедуру итогового собеседования. Факт ознакомления участников итогового собеседования с результатами итогового собеседования подтверждается их подписью в протоколе ознакомления с указанием даты ознакомления.</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 xml:space="preserve">Результаты итогового собеседования будут известны не позднее, чем через 12 календарный дней </w:t>
      </w:r>
      <w:proofErr w:type="gramStart"/>
      <w:r>
        <w:rPr>
          <w:color w:val="000000"/>
          <w:sz w:val="27"/>
          <w:szCs w:val="27"/>
        </w:rPr>
        <w:t>с даты</w:t>
      </w:r>
      <w:proofErr w:type="gramEnd"/>
      <w:r>
        <w:rPr>
          <w:color w:val="000000"/>
          <w:sz w:val="27"/>
          <w:szCs w:val="27"/>
        </w:rPr>
        <w:t xml:space="preserve"> его проведения.</w:t>
      </w:r>
    </w:p>
    <w:p w:rsidR="00077E33" w:rsidRDefault="00077E33">
      <w:pPr>
        <w:pBdr>
          <w:top w:val="nil"/>
          <w:left w:val="nil"/>
          <w:bottom w:val="nil"/>
          <w:right w:val="nil"/>
          <w:between w:val="nil"/>
        </w:pBdr>
        <w:ind w:firstLine="709"/>
        <w:jc w:val="both"/>
        <w:rPr>
          <w:color w:val="000000"/>
          <w:sz w:val="27"/>
          <w:szCs w:val="27"/>
        </w:rPr>
      </w:pPr>
    </w:p>
    <w:p w:rsidR="00077E33" w:rsidRDefault="00E77B8F">
      <w:pPr>
        <w:pBdr>
          <w:top w:val="nil"/>
          <w:left w:val="nil"/>
          <w:bottom w:val="nil"/>
          <w:right w:val="nil"/>
          <w:between w:val="nil"/>
        </w:pBdr>
        <w:ind w:firstLine="709"/>
        <w:jc w:val="both"/>
        <w:rPr>
          <w:color w:val="000000"/>
          <w:sz w:val="27"/>
          <w:szCs w:val="27"/>
        </w:rPr>
      </w:pPr>
      <w:r>
        <w:rPr>
          <w:b/>
          <w:bCs/>
          <w:color w:val="000000"/>
          <w:sz w:val="27"/>
          <w:szCs w:val="27"/>
        </w:rPr>
        <w:t>8. Повторный допу</w:t>
      </w:r>
      <w:proofErr w:type="gramStart"/>
      <w:r>
        <w:rPr>
          <w:b/>
          <w:bCs/>
          <w:color w:val="000000"/>
          <w:sz w:val="27"/>
          <w:szCs w:val="27"/>
        </w:rPr>
        <w:t>ск к сд</w:t>
      </w:r>
      <w:proofErr w:type="gramEnd"/>
      <w:r>
        <w:rPr>
          <w:b/>
          <w:bCs/>
          <w:color w:val="000000"/>
          <w:sz w:val="27"/>
          <w:szCs w:val="27"/>
        </w:rPr>
        <w:t>аче итогового собеседования</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 xml:space="preserve">В соответствии с п. 24 Порядка проведения ГИА-9 повторно допускаются к сдаче итогового собеседования в дополнительные сроки (11.03.2026 и 20.04.2026) участники: </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 xml:space="preserve">получившие по результатам сдачи итогового собеседования неудовлетворительный результат («незачет»); </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удаленные с итогового собеседования за нарушение требований, установленных пунктом 22 Порядка проведения ГИА-9, и требований Порядка проведения итогового собеседования;</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не явившиеся на итоговое собеседование по уважительным причинам (болезнь или иные обстоятельства), подтвержденным документально;</w:t>
      </w:r>
    </w:p>
    <w:p w:rsidR="00077E33" w:rsidRDefault="00E77B8F">
      <w:pPr>
        <w:pBdr>
          <w:top w:val="nil"/>
          <w:left w:val="nil"/>
          <w:bottom w:val="nil"/>
          <w:right w:val="nil"/>
          <w:between w:val="nil"/>
        </w:pBdr>
        <w:ind w:firstLine="709"/>
        <w:jc w:val="both"/>
        <w:rPr>
          <w:color w:val="000000"/>
          <w:sz w:val="27"/>
          <w:szCs w:val="27"/>
        </w:rPr>
      </w:pPr>
      <w:proofErr w:type="gramStart"/>
      <w:r>
        <w:rPr>
          <w:color w:val="000000"/>
          <w:sz w:val="27"/>
          <w:szCs w:val="27"/>
        </w:rPr>
        <w:t>не завершившие выполнение итогового собеседования по уважительным причинам (болезнь или иные обстоятельства), подтвержденным документально.</w:t>
      </w:r>
      <w:proofErr w:type="gramEnd"/>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 xml:space="preserve">Участники, удаленные с итогового собеседования за нарушение требований, установленных пунктом 22 Порядка проведения ГИА-9, и требований Порядка </w:t>
      </w:r>
      <w:r>
        <w:rPr>
          <w:color w:val="000000"/>
          <w:sz w:val="27"/>
          <w:szCs w:val="27"/>
        </w:rPr>
        <w:lastRenderedPageBreak/>
        <w:t>проведения итогового собеседования, допускаются к повторной сдаче решением педагогического совета образовательной организации.</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В случае удаления участника за нарушение требований, установленных пунктом 22 Порядка проведения ГИА-9, и требований Порядка проведения итогового собеседования оценивание ответа участника не осуществляется.</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 xml:space="preserve">В случае получения неудовлетворительного результата («незачет») за итоговое собеседование обучающиеся вправе пересдать итоговое собеседование, но </w:t>
      </w:r>
      <w:r>
        <w:rPr>
          <w:color w:val="000000"/>
          <w:sz w:val="27"/>
          <w:szCs w:val="27"/>
          <w:u w:val="single"/>
        </w:rPr>
        <w:t>не более двух раз</w:t>
      </w:r>
      <w:r>
        <w:rPr>
          <w:color w:val="000000"/>
          <w:sz w:val="27"/>
          <w:szCs w:val="27"/>
        </w:rPr>
        <w:t xml:space="preserve"> и только в дополнительные сроки, предусмотренные расписанием.</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Участники, получившие повторно неудовлетворительный результат «незачет» за итоговое собеседование, имеют право подать в письменной форме заявление на проверку аудиозаписи устного ответа комиссией по проверке итогового собеседования другой образовательной организации или комиссией независимых экспертов.</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 xml:space="preserve">Для этого участник подает заявление в образовательную организацию, в которой проводилось итоговое собеседование, не </w:t>
      </w:r>
      <w:proofErr w:type="gramStart"/>
      <w:r>
        <w:rPr>
          <w:color w:val="000000"/>
          <w:sz w:val="27"/>
          <w:szCs w:val="27"/>
        </w:rPr>
        <w:t>позднее</w:t>
      </w:r>
      <w:proofErr w:type="gramEnd"/>
      <w:r>
        <w:rPr>
          <w:color w:val="000000"/>
          <w:sz w:val="27"/>
          <w:szCs w:val="27"/>
        </w:rPr>
        <w:t xml:space="preserve"> чем за две недели до даты проведения итогового собеседования в дополнительные сроки.</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На основании поданного заявления осуществляется проверка аудиозаписи ответа участника комиссией по проверке итогового собеседования республиканской комиссией, создаваемой на базе ГБУ «Республиканский центр мониторинга качества образования».</w:t>
      </w:r>
    </w:p>
    <w:p w:rsidR="00077E33" w:rsidRDefault="00077E33">
      <w:pPr>
        <w:pBdr>
          <w:top w:val="nil"/>
          <w:left w:val="nil"/>
          <w:bottom w:val="nil"/>
          <w:right w:val="nil"/>
          <w:between w:val="nil"/>
        </w:pBdr>
        <w:ind w:firstLine="709"/>
        <w:jc w:val="both"/>
        <w:rPr>
          <w:color w:val="000000"/>
          <w:sz w:val="27"/>
          <w:szCs w:val="27"/>
        </w:rPr>
      </w:pPr>
    </w:p>
    <w:p w:rsidR="00077E33" w:rsidRDefault="00E77B8F">
      <w:pPr>
        <w:pBdr>
          <w:top w:val="nil"/>
          <w:left w:val="nil"/>
          <w:bottom w:val="nil"/>
          <w:right w:val="nil"/>
          <w:between w:val="nil"/>
        </w:pBdr>
        <w:ind w:firstLine="709"/>
        <w:jc w:val="both"/>
        <w:rPr>
          <w:color w:val="000000"/>
          <w:sz w:val="27"/>
          <w:szCs w:val="27"/>
        </w:rPr>
      </w:pPr>
      <w:r>
        <w:rPr>
          <w:b/>
          <w:bCs/>
          <w:color w:val="000000"/>
          <w:sz w:val="27"/>
          <w:szCs w:val="27"/>
        </w:rPr>
        <w:t>9. Информационное и консультационное сопровождение</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По вопросам проведения итогового собеседования участники и их родители (законные представители) могут обратиться в Министерство образования и науки Республики Татарстан:</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по телефону «горячей линии» ЕГЭ и ОГЭ: 8 (843) 222-78-64, 222-78-61.</w:t>
      </w:r>
    </w:p>
    <w:p w:rsidR="00077E33" w:rsidRDefault="00E77B8F">
      <w:pPr>
        <w:pBdr>
          <w:top w:val="nil"/>
          <w:left w:val="nil"/>
          <w:bottom w:val="nil"/>
          <w:right w:val="nil"/>
          <w:between w:val="nil"/>
        </w:pBdr>
        <w:ind w:firstLine="709"/>
        <w:jc w:val="both"/>
        <w:rPr>
          <w:color w:val="000000"/>
          <w:sz w:val="27"/>
          <w:szCs w:val="27"/>
        </w:rPr>
      </w:pPr>
      <w:r>
        <w:rPr>
          <w:color w:val="000000"/>
          <w:sz w:val="27"/>
          <w:szCs w:val="27"/>
        </w:rPr>
        <w:t xml:space="preserve">Кроме того, ознакомиться с информацией о порядке проведения итогового собеседования в Республике Татарстан участники и их родители (законные представители) могут на сайте Министерства образования и науки Республики Татарстан </w:t>
      </w:r>
      <w:hyperlink r:id="rId20">
        <w:r>
          <w:rPr>
            <w:color w:val="0000FF"/>
            <w:sz w:val="27"/>
            <w:szCs w:val="27"/>
            <w:u w:val="single"/>
          </w:rPr>
          <w:t>https://mon.tatarstan.ru/</w:t>
        </w:r>
      </w:hyperlink>
      <w:r>
        <w:rPr>
          <w:color w:val="000000"/>
          <w:sz w:val="27"/>
          <w:szCs w:val="27"/>
        </w:rPr>
        <w:t xml:space="preserve"> в разделе «Итоговое собеседование по русскому языку» по ссылке: </w:t>
      </w:r>
      <w:hyperlink r:id="rId21">
        <w:r>
          <w:rPr>
            <w:color w:val="0000FF"/>
            <w:sz w:val="27"/>
            <w:szCs w:val="27"/>
            <w:u w:val="single"/>
          </w:rPr>
          <w:t>https://mon.tatarstan.ru/sobesedovanie.htm</w:t>
        </w:r>
      </w:hyperlink>
      <w:r>
        <w:rPr>
          <w:color w:val="FF0000"/>
          <w:sz w:val="27"/>
          <w:szCs w:val="27"/>
        </w:rPr>
        <w:t xml:space="preserve"> </w:t>
      </w:r>
    </w:p>
    <w:p w:rsidR="00077E33" w:rsidRDefault="00077E33">
      <w:pPr>
        <w:pBdr>
          <w:top w:val="nil"/>
          <w:left w:val="nil"/>
          <w:bottom w:val="nil"/>
          <w:right w:val="nil"/>
          <w:between w:val="nil"/>
        </w:pBdr>
        <w:jc w:val="both"/>
        <w:rPr>
          <w:color w:val="000000"/>
          <w:sz w:val="27"/>
          <w:szCs w:val="27"/>
        </w:rPr>
      </w:pPr>
    </w:p>
    <w:p w:rsidR="00077E33" w:rsidRDefault="00E77B8F">
      <w:pPr>
        <w:pBdr>
          <w:top w:val="nil"/>
          <w:left w:val="nil"/>
          <w:bottom w:val="nil"/>
          <w:right w:val="nil"/>
          <w:between w:val="nil"/>
        </w:pBdr>
        <w:jc w:val="both"/>
        <w:rPr>
          <w:color w:val="000000"/>
          <w:sz w:val="27"/>
          <w:szCs w:val="27"/>
        </w:rPr>
      </w:pPr>
      <w:r>
        <w:rPr>
          <w:color w:val="000000"/>
          <w:sz w:val="27"/>
          <w:szCs w:val="27"/>
        </w:rPr>
        <w:t xml:space="preserve">С информацией </w:t>
      </w:r>
      <w:proofErr w:type="gramStart"/>
      <w:r>
        <w:rPr>
          <w:color w:val="000000"/>
          <w:sz w:val="27"/>
          <w:szCs w:val="27"/>
        </w:rPr>
        <w:t>ознакомлен</w:t>
      </w:r>
      <w:proofErr w:type="gramEnd"/>
      <w:r>
        <w:rPr>
          <w:color w:val="000000"/>
          <w:sz w:val="27"/>
          <w:szCs w:val="27"/>
        </w:rPr>
        <w:t xml:space="preserve"> (а):</w:t>
      </w:r>
    </w:p>
    <w:p w:rsidR="00077E33" w:rsidRDefault="00077E33">
      <w:pPr>
        <w:pBdr>
          <w:top w:val="nil"/>
          <w:left w:val="nil"/>
          <w:bottom w:val="nil"/>
          <w:right w:val="nil"/>
          <w:between w:val="nil"/>
        </w:pBdr>
        <w:jc w:val="both"/>
        <w:rPr>
          <w:color w:val="000000"/>
          <w:sz w:val="27"/>
          <w:szCs w:val="27"/>
        </w:rPr>
      </w:pPr>
    </w:p>
    <w:p w:rsidR="00077E33" w:rsidRDefault="00E77B8F">
      <w:pPr>
        <w:pBdr>
          <w:top w:val="nil"/>
          <w:left w:val="nil"/>
          <w:bottom w:val="nil"/>
          <w:right w:val="nil"/>
          <w:between w:val="nil"/>
        </w:pBdr>
        <w:jc w:val="both"/>
        <w:rPr>
          <w:color w:val="000000"/>
          <w:sz w:val="27"/>
          <w:szCs w:val="27"/>
        </w:rPr>
      </w:pPr>
      <w:r>
        <w:rPr>
          <w:color w:val="000000"/>
          <w:sz w:val="27"/>
          <w:szCs w:val="27"/>
        </w:rPr>
        <w:t>Участник итогового собеседования</w:t>
      </w:r>
    </w:p>
    <w:p w:rsidR="00077E33" w:rsidRDefault="00E77B8F">
      <w:pPr>
        <w:pBdr>
          <w:top w:val="nil"/>
          <w:left w:val="nil"/>
          <w:bottom w:val="nil"/>
          <w:right w:val="nil"/>
          <w:between w:val="nil"/>
        </w:pBdr>
        <w:jc w:val="both"/>
        <w:rPr>
          <w:color w:val="000000"/>
          <w:sz w:val="27"/>
          <w:szCs w:val="27"/>
        </w:rPr>
      </w:pPr>
      <w:r>
        <w:rPr>
          <w:color w:val="000000"/>
          <w:sz w:val="27"/>
          <w:szCs w:val="27"/>
        </w:rPr>
        <w:t xml:space="preserve"> __________________________________(_____________________)</w:t>
      </w:r>
    </w:p>
    <w:p w:rsidR="00077E33" w:rsidRDefault="00077E33">
      <w:pPr>
        <w:pBdr>
          <w:top w:val="nil"/>
          <w:left w:val="nil"/>
          <w:bottom w:val="nil"/>
          <w:right w:val="nil"/>
          <w:between w:val="nil"/>
        </w:pBdr>
        <w:jc w:val="both"/>
        <w:rPr>
          <w:color w:val="000000"/>
          <w:sz w:val="27"/>
          <w:szCs w:val="27"/>
        </w:rPr>
      </w:pPr>
    </w:p>
    <w:p w:rsidR="00077E33" w:rsidRDefault="00E77B8F">
      <w:pPr>
        <w:pBdr>
          <w:top w:val="nil"/>
          <w:left w:val="nil"/>
          <w:bottom w:val="nil"/>
          <w:right w:val="nil"/>
          <w:between w:val="nil"/>
        </w:pBdr>
        <w:jc w:val="both"/>
        <w:rPr>
          <w:color w:val="000000"/>
          <w:sz w:val="27"/>
          <w:szCs w:val="27"/>
        </w:rPr>
      </w:pPr>
      <w:r>
        <w:rPr>
          <w:color w:val="000000"/>
          <w:sz w:val="27"/>
          <w:szCs w:val="27"/>
        </w:rPr>
        <w:t xml:space="preserve">Родитель/законный представитель несовершеннолетнего участника итогового собеседования </w:t>
      </w:r>
    </w:p>
    <w:p w:rsidR="00077E33" w:rsidRDefault="00E77B8F">
      <w:pPr>
        <w:pBdr>
          <w:top w:val="nil"/>
          <w:left w:val="nil"/>
          <w:bottom w:val="nil"/>
          <w:right w:val="nil"/>
          <w:between w:val="nil"/>
        </w:pBdr>
        <w:jc w:val="both"/>
        <w:rPr>
          <w:color w:val="000000"/>
          <w:sz w:val="27"/>
          <w:szCs w:val="27"/>
        </w:rPr>
      </w:pPr>
      <w:r>
        <w:rPr>
          <w:color w:val="000000"/>
          <w:sz w:val="27"/>
          <w:szCs w:val="27"/>
        </w:rPr>
        <w:t>___________________________________(_____________________)</w:t>
      </w:r>
    </w:p>
    <w:p w:rsidR="00077E33" w:rsidRDefault="00077E33">
      <w:pPr>
        <w:pBdr>
          <w:top w:val="nil"/>
          <w:left w:val="nil"/>
          <w:bottom w:val="nil"/>
          <w:right w:val="nil"/>
          <w:between w:val="nil"/>
        </w:pBdr>
        <w:jc w:val="both"/>
        <w:rPr>
          <w:color w:val="000000"/>
          <w:sz w:val="27"/>
          <w:szCs w:val="27"/>
        </w:rPr>
      </w:pPr>
    </w:p>
    <w:p w:rsidR="00077E33" w:rsidRDefault="00E77B8F">
      <w:pPr>
        <w:pBdr>
          <w:top w:val="nil"/>
          <w:left w:val="nil"/>
          <w:bottom w:val="nil"/>
          <w:right w:val="nil"/>
          <w:between w:val="nil"/>
        </w:pBdr>
        <w:jc w:val="both"/>
        <w:rPr>
          <w:color w:val="000000"/>
          <w:sz w:val="27"/>
          <w:szCs w:val="27"/>
        </w:rPr>
        <w:sectPr w:rsidR="00077E33">
          <w:pgSz w:w="11906" w:h="16838"/>
          <w:pgMar w:top="1134" w:right="709" w:bottom="1134" w:left="1134" w:header="709" w:footer="709" w:gutter="0"/>
          <w:cols w:space="720"/>
        </w:sectPr>
      </w:pPr>
      <w:r>
        <w:rPr>
          <w:color w:val="000000"/>
          <w:sz w:val="27"/>
          <w:szCs w:val="27"/>
        </w:rPr>
        <w:t>«___»__________20_____г.</w:t>
      </w:r>
    </w:p>
    <w:p w:rsidR="00077E33" w:rsidRDefault="00077E33">
      <w:pPr>
        <w:pBdr>
          <w:top w:val="nil"/>
          <w:left w:val="nil"/>
          <w:bottom w:val="nil"/>
          <w:right w:val="nil"/>
          <w:between w:val="nil"/>
        </w:pBdr>
        <w:jc w:val="both"/>
        <w:rPr>
          <w:color w:val="000000"/>
          <w:sz w:val="28"/>
          <w:szCs w:val="28"/>
        </w:rPr>
      </w:pPr>
    </w:p>
    <w:p w:rsidR="00077E33" w:rsidRDefault="00E77B8F">
      <w:pPr>
        <w:widowControl w:val="0"/>
        <w:pBdr>
          <w:top w:val="nil"/>
          <w:left w:val="nil"/>
          <w:bottom w:val="nil"/>
          <w:right w:val="nil"/>
          <w:between w:val="nil"/>
        </w:pBdr>
        <w:ind w:left="10490"/>
        <w:rPr>
          <w:color w:val="000000"/>
          <w:sz w:val="26"/>
          <w:szCs w:val="26"/>
        </w:rPr>
      </w:pPr>
      <w:r>
        <w:rPr>
          <w:color w:val="000000"/>
          <w:sz w:val="26"/>
          <w:szCs w:val="26"/>
        </w:rPr>
        <w:t>Приложение 16</w:t>
      </w:r>
    </w:p>
    <w:p w:rsidR="00077E33" w:rsidRDefault="00E77B8F">
      <w:pPr>
        <w:widowControl w:val="0"/>
        <w:pBdr>
          <w:top w:val="nil"/>
          <w:left w:val="nil"/>
          <w:bottom w:val="nil"/>
          <w:right w:val="nil"/>
          <w:between w:val="nil"/>
        </w:pBdr>
        <w:ind w:left="10490"/>
        <w:rPr>
          <w:color w:val="000000"/>
          <w:sz w:val="26"/>
          <w:szCs w:val="26"/>
        </w:rPr>
      </w:pPr>
      <w:r>
        <w:rPr>
          <w:color w:val="000000"/>
          <w:sz w:val="26"/>
          <w:szCs w:val="26"/>
        </w:rPr>
        <w:t>к Порядку</w:t>
      </w:r>
      <w:r>
        <w:rPr>
          <w:color w:val="000000"/>
          <w:sz w:val="24"/>
          <w:szCs w:val="24"/>
        </w:rPr>
        <w:t xml:space="preserve"> </w:t>
      </w:r>
      <w:r>
        <w:rPr>
          <w:color w:val="000000"/>
          <w:sz w:val="26"/>
          <w:szCs w:val="26"/>
        </w:rPr>
        <w:t>проведения итогового собеседования по русскому языку для обучающихся IX классов общеобразовательных организаций Республики Татарстан в 2026 году</w:t>
      </w:r>
    </w:p>
    <w:p w:rsidR="00077E33" w:rsidRDefault="00077E33">
      <w:pPr>
        <w:pBdr>
          <w:top w:val="nil"/>
          <w:left w:val="nil"/>
          <w:bottom w:val="nil"/>
          <w:right w:val="nil"/>
          <w:between w:val="nil"/>
        </w:pBdr>
        <w:tabs>
          <w:tab w:val="left" w:pos="1752"/>
        </w:tabs>
        <w:jc w:val="both"/>
        <w:rPr>
          <w:color w:val="000000"/>
          <w:sz w:val="26"/>
          <w:szCs w:val="26"/>
        </w:rPr>
      </w:pPr>
    </w:p>
    <w:p w:rsidR="00077E33" w:rsidRDefault="00E77B8F">
      <w:pPr>
        <w:pBdr>
          <w:top w:val="nil"/>
          <w:left w:val="nil"/>
          <w:bottom w:val="nil"/>
          <w:right w:val="nil"/>
          <w:between w:val="nil"/>
        </w:pBdr>
        <w:tabs>
          <w:tab w:val="left" w:pos="1752"/>
        </w:tabs>
        <w:jc w:val="center"/>
        <w:rPr>
          <w:color w:val="000000"/>
          <w:sz w:val="26"/>
          <w:szCs w:val="26"/>
        </w:rPr>
      </w:pPr>
      <w:r>
        <w:rPr>
          <w:b/>
          <w:bCs/>
          <w:color w:val="000000"/>
          <w:sz w:val="26"/>
          <w:szCs w:val="26"/>
        </w:rPr>
        <w:t>Ведомость коррекции персональных данных участников ИС-9</w:t>
      </w:r>
    </w:p>
    <w:p w:rsidR="00077E33" w:rsidRDefault="00077E33">
      <w:pPr>
        <w:pBdr>
          <w:top w:val="nil"/>
          <w:left w:val="nil"/>
          <w:bottom w:val="nil"/>
          <w:right w:val="nil"/>
          <w:between w:val="nil"/>
        </w:pBdr>
        <w:tabs>
          <w:tab w:val="left" w:pos="1752"/>
        </w:tabs>
        <w:jc w:val="center"/>
        <w:rPr>
          <w:color w:val="000000"/>
          <w:sz w:val="26"/>
          <w:szCs w:val="26"/>
          <w:highlight w:val="magenta"/>
        </w:rPr>
      </w:pPr>
    </w:p>
    <w:p w:rsidR="00077E33" w:rsidRDefault="00E77B8F">
      <w:pPr>
        <w:pBdr>
          <w:top w:val="nil"/>
          <w:left w:val="nil"/>
          <w:bottom w:val="nil"/>
          <w:right w:val="nil"/>
          <w:between w:val="nil"/>
        </w:pBdr>
        <w:tabs>
          <w:tab w:val="left" w:pos="1752"/>
        </w:tabs>
        <w:jc w:val="center"/>
        <w:rPr>
          <w:color w:val="000000"/>
          <w:sz w:val="26"/>
          <w:szCs w:val="26"/>
        </w:rPr>
      </w:pPr>
      <w:bookmarkStart w:id="30" w:name="_GoBack"/>
      <w:r>
        <w:rPr>
          <w:noProof/>
          <w:color w:val="000000"/>
          <w:sz w:val="24"/>
          <w:szCs w:val="24"/>
          <w:highlight w:val="magenta"/>
          <w:lang w:val="ru-RU"/>
        </w:rPr>
        <w:drawing>
          <wp:inline distT="0" distB="0" distL="114300" distR="114300">
            <wp:extent cx="7645061" cy="4429125"/>
            <wp:effectExtent l="0" t="0" r="0" b="0"/>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7648349" cy="4431030"/>
                    </a:xfrm>
                    <a:prstGeom prst="rect">
                      <a:avLst/>
                    </a:prstGeom>
                    <a:ln/>
                  </pic:spPr>
                </pic:pic>
              </a:graphicData>
            </a:graphic>
          </wp:inline>
        </w:drawing>
      </w:r>
      <w:bookmarkEnd w:id="30"/>
      <w:r>
        <w:rPr>
          <w:noProof/>
          <w:lang w:val="ru-RU"/>
        </w:rPr>
        <mc:AlternateContent>
          <mc:Choice Requires="wps">
            <w:drawing>
              <wp:anchor distT="0" distB="0" distL="114300" distR="114300" simplePos="0" relativeHeight="251665408" behindDoc="0" locked="0" layoutInCell="1" hidden="0" allowOverlap="1">
                <wp:simplePos x="0" y="0"/>
                <wp:positionH relativeFrom="column">
                  <wp:posOffset>563880</wp:posOffset>
                </wp:positionH>
                <wp:positionV relativeFrom="paragraph">
                  <wp:posOffset>6979284</wp:posOffset>
                </wp:positionV>
                <wp:extent cx="4328160" cy="205740"/>
                <wp:effectExtent l="0" t="0" r="0" b="0"/>
                <wp:wrapNone/>
                <wp:docPr id="2" name="Прямоугольник 2"/>
                <wp:cNvGraphicFramePr/>
                <a:graphic xmlns:a="http://schemas.openxmlformats.org/drawingml/2006/main">
                  <a:graphicData uri="http://schemas.microsoft.com/office/word/2010/wordprocessingShape">
                    <wps:wsp>
                      <wps:cNvSpPr/>
                      <wps:spPr>
                        <a:xfrm>
                          <a:off x="0" y="0"/>
                          <a:ext cx="4328160" cy="20574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563880</wp:posOffset>
                </wp:positionH>
                <wp:positionV relativeFrom="paragraph">
                  <wp:posOffset>6979284</wp:posOffset>
                </wp:positionV>
                <wp:extent cx="4328160" cy="205740"/>
                <wp:effectExtent b="0" l="0" r="0" t="0"/>
                <wp:wrapNone/>
                <wp:docPr id="2" name="image3.png"/>
                <a:graphic>
                  <a:graphicData uri="http://schemas.openxmlformats.org/drawingml/2006/picture">
                    <pic:pic>
                      <pic:nvPicPr>
                        <pic:cNvPr id="0" name="image3.png"/>
                        <pic:cNvPicPr preferRelativeResize="0"/>
                      </pic:nvPicPr>
                      <pic:blipFill>
                        <a:blip r:embed="rId23"/>
                        <a:srcRect b="0" l="0" r="0" t="0"/>
                        <a:stretch>
                          <a:fillRect/>
                        </a:stretch>
                      </pic:blipFill>
                      <pic:spPr>
                        <a:xfrm>
                          <a:off x="0" y="0"/>
                          <a:ext cx="4328160" cy="205740"/>
                        </a:xfrm>
                        <a:prstGeom prst="rect"/>
                        <a:ln/>
                      </pic:spPr>
                    </pic:pic>
                  </a:graphicData>
                </a:graphic>
              </wp:anchor>
            </w:drawing>
          </mc:Fallback>
        </mc:AlternateContent>
      </w:r>
    </w:p>
    <w:sectPr w:rsidR="00077E33">
      <w:pgSz w:w="16838" w:h="11906" w:orient="landscape"/>
      <w:pgMar w:top="709" w:right="1134"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7C6" w:rsidRDefault="00F077C6">
      <w:r>
        <w:separator/>
      </w:r>
    </w:p>
  </w:endnote>
  <w:endnote w:type="continuationSeparator" w:id="0">
    <w:p w:rsidR="00F077C6" w:rsidRDefault="00F07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2A827586-AA3D-4122-8D3C-F23ABB098E24}"/>
  </w:font>
  <w:font w:name="Tahoma">
    <w:panose1 w:val="020B0604030504040204"/>
    <w:charset w:val="CC"/>
    <w:family w:val="swiss"/>
    <w:pitch w:val="variable"/>
    <w:sig w:usb0="E1002EFF" w:usb1="C000605B" w:usb2="00000029" w:usb3="00000000" w:csb0="000101FF" w:csb1="00000000"/>
    <w:embedRegular r:id="rId2" w:fontKey="{710F37B9-B287-4658-9039-94130418E1AB}"/>
  </w:font>
  <w:font w:name="Calibri">
    <w:panose1 w:val="020F0502020204030204"/>
    <w:charset w:val="CC"/>
    <w:family w:val="swiss"/>
    <w:pitch w:val="variable"/>
    <w:sig w:usb0="E4002EFF" w:usb1="C000247B" w:usb2="00000009" w:usb3="00000000" w:csb0="000001FF" w:csb1="00000000"/>
    <w:embedRegular r:id="rId3" w:fontKey="{B89527CB-D2CD-4D2A-AD91-7E14F100A276}"/>
  </w:font>
  <w:font w:name="Cambria">
    <w:panose1 w:val="02040503050406030204"/>
    <w:charset w:val="CC"/>
    <w:family w:val="roman"/>
    <w:pitch w:val="variable"/>
    <w:sig w:usb0="E00006FF" w:usb1="420024FF" w:usb2="02000000" w:usb3="00000000" w:csb0="0000019F" w:csb1="00000000"/>
    <w:embedRegular r:id="rId4" w:fontKey="{629080E7-A56F-4F10-96FF-B844817ACB5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B8F" w:rsidRDefault="00E77B8F">
    <w:pPr>
      <w:pBdr>
        <w:top w:val="nil"/>
        <w:left w:val="nil"/>
        <w:bottom w:val="nil"/>
        <w:right w:val="nil"/>
        <w:between w:val="nil"/>
      </w:pBdr>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7C6" w:rsidRDefault="00F077C6">
      <w:r>
        <w:separator/>
      </w:r>
    </w:p>
  </w:footnote>
  <w:footnote w:type="continuationSeparator" w:id="0">
    <w:p w:rsidR="00F077C6" w:rsidRDefault="00F077C6">
      <w:r>
        <w:continuationSeparator/>
      </w:r>
    </w:p>
  </w:footnote>
  <w:footnote w:id="1">
    <w:p w:rsidR="00E77B8F" w:rsidRDefault="00E77B8F">
      <w:pPr>
        <w:pBdr>
          <w:top w:val="nil"/>
          <w:left w:val="nil"/>
          <w:bottom w:val="nil"/>
          <w:right w:val="nil"/>
          <w:between w:val="nil"/>
        </w:pBdr>
        <w:ind w:firstLine="708"/>
        <w:jc w:val="both"/>
        <w:rPr>
          <w:color w:val="000000"/>
        </w:rPr>
      </w:pPr>
      <w:r>
        <w:rPr>
          <w:vertAlign w:val="superscript"/>
        </w:rPr>
        <w:footnoteRef/>
      </w:r>
      <w:r>
        <w:rPr>
          <w:color w:val="000000"/>
        </w:rPr>
        <w:t xml:space="preserve"> Для участников итогового собеседования с ОВЗ, участников итогового собеседования - детей-инвалидов </w:t>
      </w:r>
      <w:r>
        <w:rPr>
          <w:color w:val="000000"/>
        </w:rPr>
        <w:br/>
        <w:t>и инвалидов при наличии соответствующего заключения ПМПК может быть организована отдельная аудитория проведения итогового собеседования.</w:t>
      </w:r>
    </w:p>
  </w:footnote>
  <w:footnote w:id="2">
    <w:p w:rsidR="00E77B8F" w:rsidRDefault="00E77B8F">
      <w:pPr>
        <w:pBdr>
          <w:top w:val="nil"/>
          <w:left w:val="nil"/>
          <w:bottom w:val="nil"/>
          <w:right w:val="nil"/>
          <w:between w:val="nil"/>
        </w:pBdr>
        <w:ind w:firstLine="709"/>
        <w:jc w:val="both"/>
        <w:rPr>
          <w:color w:val="000000"/>
        </w:rPr>
      </w:pPr>
      <w:r>
        <w:rPr>
          <w:vertAlign w:val="superscript"/>
        </w:rPr>
        <w:footnoteRef/>
      </w:r>
      <w:r>
        <w:rPr>
          <w:color w:val="000000"/>
        </w:rPr>
        <w:t xml:space="preserve"> Министерство не </w:t>
      </w:r>
      <w:proofErr w:type="gramStart"/>
      <w:r>
        <w:rPr>
          <w:color w:val="000000"/>
        </w:rPr>
        <w:t>позднее</w:t>
      </w:r>
      <w:proofErr w:type="gramEnd"/>
      <w:r>
        <w:rPr>
          <w:color w:val="000000"/>
        </w:rPr>
        <w:t xml:space="preserve"> чем за две недели до даты проведения итогового собеседования направляет в </w:t>
      </w:r>
      <w:proofErr w:type="spellStart"/>
      <w:r>
        <w:rPr>
          <w:color w:val="000000"/>
        </w:rPr>
        <w:t>Рособрнадзор</w:t>
      </w:r>
      <w:proofErr w:type="spellEnd"/>
      <w:r>
        <w:rPr>
          <w:color w:val="000000"/>
        </w:rPr>
        <w:t xml:space="preserve"> запрос о необходимости предоставлении адаптированных вариантов КИМ итогового собеседования для их дальнейшего перевода на шрифт Брайля.</w:t>
      </w:r>
    </w:p>
  </w:footnote>
  <w:footnote w:id="3">
    <w:p w:rsidR="00E77B8F" w:rsidRDefault="00E77B8F">
      <w:pPr>
        <w:pBdr>
          <w:top w:val="nil"/>
          <w:left w:val="nil"/>
          <w:bottom w:val="nil"/>
          <w:right w:val="nil"/>
          <w:between w:val="nil"/>
        </w:pBdr>
        <w:ind w:firstLine="709"/>
        <w:jc w:val="both"/>
        <w:rPr>
          <w:color w:val="000000"/>
        </w:rPr>
      </w:pPr>
      <w:r>
        <w:rPr>
          <w:vertAlign w:val="superscript"/>
        </w:rPr>
        <w:footnoteRef/>
      </w:r>
      <w:r>
        <w:rPr>
          <w:color w:val="000000"/>
        </w:rPr>
        <w:t xml:space="preserve"> Министерство не </w:t>
      </w:r>
      <w:proofErr w:type="gramStart"/>
      <w:r>
        <w:rPr>
          <w:color w:val="000000"/>
        </w:rPr>
        <w:t>позднее</w:t>
      </w:r>
      <w:proofErr w:type="gramEnd"/>
      <w:r>
        <w:rPr>
          <w:color w:val="000000"/>
        </w:rPr>
        <w:t xml:space="preserve"> чем за две недели до даты проведения итогового собеседования направляет в </w:t>
      </w:r>
      <w:proofErr w:type="spellStart"/>
      <w:r>
        <w:rPr>
          <w:color w:val="000000"/>
        </w:rPr>
        <w:t>Рособрнадзор</w:t>
      </w:r>
      <w:proofErr w:type="spellEnd"/>
      <w:r>
        <w:rPr>
          <w:color w:val="000000"/>
        </w:rPr>
        <w:t xml:space="preserve">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w:t>
      </w:r>
    </w:p>
  </w:footnote>
  <w:footnote w:id="4">
    <w:p w:rsidR="00E77B8F" w:rsidRDefault="00E77B8F">
      <w:pPr>
        <w:pBdr>
          <w:top w:val="nil"/>
          <w:left w:val="nil"/>
          <w:bottom w:val="nil"/>
          <w:right w:val="nil"/>
          <w:between w:val="nil"/>
        </w:pBdr>
        <w:ind w:firstLine="709"/>
        <w:jc w:val="both"/>
        <w:rPr>
          <w:color w:val="000000"/>
        </w:rPr>
      </w:pPr>
      <w:r>
        <w:rPr>
          <w:vertAlign w:val="superscript"/>
        </w:rPr>
        <w:footnoteRef/>
      </w:r>
      <w:r>
        <w:rPr>
          <w:color w:val="000000"/>
        </w:rPr>
        <w:t xml:space="preserve"> Собеседник приглашает ответственного организатора образовательной организации, который составляет «Акт об удалении участника итогового собеседования». Собеседник вносит соответствующую отметку в форму ИС-02 «Ведомость учета проведения итогового собеседования в аудитории». </w:t>
      </w:r>
    </w:p>
    <w:p w:rsidR="00E77B8F" w:rsidRDefault="00E77B8F">
      <w:pPr>
        <w:pBdr>
          <w:top w:val="nil"/>
          <w:left w:val="nil"/>
          <w:bottom w:val="nil"/>
          <w:right w:val="nil"/>
          <w:between w:val="nil"/>
        </w:pBdr>
        <w:ind w:firstLine="709"/>
        <w:jc w:val="both"/>
        <w:rPr>
          <w:color w:val="000000"/>
        </w:rPr>
      </w:pPr>
      <w:r>
        <w:rPr>
          <w:color w:val="000000"/>
        </w:rPr>
        <w:t>Эксперт ставит отметку об удалении за нарушение требований в форме «Протокол эксперта по оцениванию ответов участников итогового собеседования».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1052B"/>
    <w:multiLevelType w:val="multilevel"/>
    <w:tmpl w:val="CF4ACEE4"/>
    <w:lvl w:ilvl="0">
      <w:start w:val="5"/>
      <w:numFmt w:val="decimal"/>
      <w:lvlText w:val="%1."/>
      <w:lvlJc w:val="left"/>
      <w:pPr>
        <w:ind w:left="3793" w:hanging="390"/>
      </w:pPr>
      <w:rPr>
        <w:vertAlign w:val="baseline"/>
      </w:rPr>
    </w:lvl>
    <w:lvl w:ilvl="1">
      <w:start w:val="3"/>
      <w:numFmt w:val="decimal"/>
      <w:lvlText w:val="%1.%2."/>
      <w:lvlJc w:val="left"/>
      <w:pPr>
        <w:ind w:left="8517" w:hanging="720"/>
      </w:pPr>
      <w:rPr>
        <w:vertAlign w:val="baseline"/>
      </w:rPr>
    </w:lvl>
    <w:lvl w:ilvl="2">
      <w:start w:val="1"/>
      <w:numFmt w:val="decimal"/>
      <w:lvlText w:val="%1.%2.%3."/>
      <w:lvlJc w:val="left"/>
      <w:pPr>
        <w:ind w:left="2140" w:hanging="720"/>
      </w:pPr>
      <w:rPr>
        <w:vertAlign w:val="baseline"/>
      </w:rPr>
    </w:lvl>
    <w:lvl w:ilvl="3">
      <w:start w:val="1"/>
      <w:numFmt w:val="decimal"/>
      <w:lvlText w:val="%1.%2.%3.%4."/>
      <w:lvlJc w:val="left"/>
      <w:pPr>
        <w:ind w:left="3210" w:hanging="1080"/>
      </w:pPr>
      <w:rPr>
        <w:vertAlign w:val="baseline"/>
      </w:rPr>
    </w:lvl>
    <w:lvl w:ilvl="4">
      <w:start w:val="1"/>
      <w:numFmt w:val="decimal"/>
      <w:lvlText w:val="%1.%2.%3.%4.%5."/>
      <w:lvlJc w:val="left"/>
      <w:pPr>
        <w:ind w:left="3920" w:hanging="1080"/>
      </w:pPr>
      <w:rPr>
        <w:vertAlign w:val="baseline"/>
      </w:rPr>
    </w:lvl>
    <w:lvl w:ilvl="5">
      <w:start w:val="1"/>
      <w:numFmt w:val="decimal"/>
      <w:lvlText w:val="%1.%2.%3.%4.%5.%6."/>
      <w:lvlJc w:val="left"/>
      <w:pPr>
        <w:ind w:left="4990" w:hanging="1440"/>
      </w:pPr>
      <w:rPr>
        <w:vertAlign w:val="baseline"/>
      </w:rPr>
    </w:lvl>
    <w:lvl w:ilvl="6">
      <w:start w:val="1"/>
      <w:numFmt w:val="decimal"/>
      <w:lvlText w:val="%1.%2.%3.%4.%5.%6.%7."/>
      <w:lvlJc w:val="left"/>
      <w:pPr>
        <w:ind w:left="5700" w:hanging="1440"/>
      </w:pPr>
      <w:rPr>
        <w:vertAlign w:val="baseline"/>
      </w:rPr>
    </w:lvl>
    <w:lvl w:ilvl="7">
      <w:start w:val="1"/>
      <w:numFmt w:val="decimal"/>
      <w:lvlText w:val="%1.%2.%3.%4.%5.%6.%7.%8."/>
      <w:lvlJc w:val="left"/>
      <w:pPr>
        <w:ind w:left="6770" w:hanging="1800"/>
      </w:pPr>
      <w:rPr>
        <w:vertAlign w:val="baseline"/>
      </w:rPr>
    </w:lvl>
    <w:lvl w:ilvl="8">
      <w:start w:val="1"/>
      <w:numFmt w:val="decimal"/>
      <w:lvlText w:val="%1.%2.%3.%4.%5.%6.%7.%8.%9."/>
      <w:lvlJc w:val="left"/>
      <w:pPr>
        <w:ind w:left="7480" w:hanging="1800"/>
      </w:pPr>
      <w:rPr>
        <w:vertAlign w:val="baseline"/>
      </w:rPr>
    </w:lvl>
  </w:abstractNum>
  <w:abstractNum w:abstractNumId="1">
    <w:nsid w:val="3CE71F14"/>
    <w:multiLevelType w:val="multilevel"/>
    <w:tmpl w:val="144057DC"/>
    <w:lvl w:ilvl="0">
      <w:start w:val="1"/>
      <w:numFmt w:val="bullet"/>
      <w:lvlText w:val="−"/>
      <w:lvlJc w:val="left"/>
      <w:pPr>
        <w:ind w:left="1350" w:hanging="360"/>
      </w:pPr>
      <w:rPr>
        <w:rFonts w:ascii="Noto Sans Symbols" w:eastAsia="Noto Sans Symbols" w:hAnsi="Noto Sans Symbols" w:cs="Noto Sans Symbols"/>
        <w:vertAlign w:val="baseline"/>
      </w:rPr>
    </w:lvl>
    <w:lvl w:ilvl="1">
      <w:start w:val="1"/>
      <w:numFmt w:val="bullet"/>
      <w:lvlText w:val="o"/>
      <w:lvlJc w:val="left"/>
      <w:pPr>
        <w:ind w:left="2070" w:hanging="360"/>
      </w:pPr>
      <w:rPr>
        <w:rFonts w:ascii="Courier New" w:eastAsia="Courier New" w:hAnsi="Courier New" w:cs="Courier New"/>
        <w:vertAlign w:val="baseline"/>
      </w:rPr>
    </w:lvl>
    <w:lvl w:ilvl="2">
      <w:start w:val="1"/>
      <w:numFmt w:val="bullet"/>
      <w:lvlText w:val="▪"/>
      <w:lvlJc w:val="left"/>
      <w:pPr>
        <w:ind w:left="2790" w:hanging="360"/>
      </w:pPr>
      <w:rPr>
        <w:rFonts w:ascii="Noto Sans Symbols" w:eastAsia="Noto Sans Symbols" w:hAnsi="Noto Sans Symbols" w:cs="Noto Sans Symbols"/>
        <w:vertAlign w:val="baseline"/>
      </w:rPr>
    </w:lvl>
    <w:lvl w:ilvl="3">
      <w:start w:val="1"/>
      <w:numFmt w:val="bullet"/>
      <w:lvlText w:val="●"/>
      <w:lvlJc w:val="left"/>
      <w:pPr>
        <w:ind w:left="3510" w:hanging="360"/>
      </w:pPr>
      <w:rPr>
        <w:rFonts w:ascii="Noto Sans Symbols" w:eastAsia="Noto Sans Symbols" w:hAnsi="Noto Sans Symbols" w:cs="Noto Sans Symbols"/>
        <w:vertAlign w:val="baseline"/>
      </w:rPr>
    </w:lvl>
    <w:lvl w:ilvl="4">
      <w:start w:val="1"/>
      <w:numFmt w:val="bullet"/>
      <w:lvlText w:val="o"/>
      <w:lvlJc w:val="left"/>
      <w:pPr>
        <w:ind w:left="4230" w:hanging="360"/>
      </w:pPr>
      <w:rPr>
        <w:rFonts w:ascii="Courier New" w:eastAsia="Courier New" w:hAnsi="Courier New" w:cs="Courier New"/>
        <w:vertAlign w:val="baseline"/>
      </w:rPr>
    </w:lvl>
    <w:lvl w:ilvl="5">
      <w:start w:val="1"/>
      <w:numFmt w:val="bullet"/>
      <w:lvlText w:val="▪"/>
      <w:lvlJc w:val="left"/>
      <w:pPr>
        <w:ind w:left="4950" w:hanging="360"/>
      </w:pPr>
      <w:rPr>
        <w:rFonts w:ascii="Noto Sans Symbols" w:eastAsia="Noto Sans Symbols" w:hAnsi="Noto Sans Symbols" w:cs="Noto Sans Symbols"/>
        <w:vertAlign w:val="baseline"/>
      </w:rPr>
    </w:lvl>
    <w:lvl w:ilvl="6">
      <w:start w:val="1"/>
      <w:numFmt w:val="bullet"/>
      <w:lvlText w:val="●"/>
      <w:lvlJc w:val="left"/>
      <w:pPr>
        <w:ind w:left="5670" w:hanging="360"/>
      </w:pPr>
      <w:rPr>
        <w:rFonts w:ascii="Noto Sans Symbols" w:eastAsia="Noto Sans Symbols" w:hAnsi="Noto Sans Symbols" w:cs="Noto Sans Symbols"/>
        <w:vertAlign w:val="baseline"/>
      </w:rPr>
    </w:lvl>
    <w:lvl w:ilvl="7">
      <w:start w:val="1"/>
      <w:numFmt w:val="bullet"/>
      <w:lvlText w:val="o"/>
      <w:lvlJc w:val="left"/>
      <w:pPr>
        <w:ind w:left="6390" w:hanging="360"/>
      </w:pPr>
      <w:rPr>
        <w:rFonts w:ascii="Courier New" w:eastAsia="Courier New" w:hAnsi="Courier New" w:cs="Courier New"/>
        <w:vertAlign w:val="baseline"/>
      </w:rPr>
    </w:lvl>
    <w:lvl w:ilvl="8">
      <w:start w:val="1"/>
      <w:numFmt w:val="bullet"/>
      <w:lvlText w:val="▪"/>
      <w:lvlJc w:val="left"/>
      <w:pPr>
        <w:ind w:left="7110" w:hanging="360"/>
      </w:pPr>
      <w:rPr>
        <w:rFonts w:ascii="Noto Sans Symbols" w:eastAsia="Noto Sans Symbols" w:hAnsi="Noto Sans Symbols" w:cs="Noto Sans Symbols"/>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77E33"/>
    <w:rsid w:val="00077E33"/>
    <w:rsid w:val="002C6CA0"/>
    <w:rsid w:val="004D66E2"/>
    <w:rsid w:val="006104E9"/>
    <w:rsid w:val="00E77B8F"/>
    <w:rsid w:val="00F077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0" w:type="dxa"/>
        <w:left w:w="0" w:type="dxa"/>
        <w:bottom w:w="0" w:type="dxa"/>
        <w:right w:w="0" w:type="dxa"/>
      </w:tblCellMar>
    </w:tblPr>
  </w:style>
  <w:style w:type="table" w:customStyle="1" w:styleId="aa">
    <w:basedOn w:val="TableNormal"/>
    <w:tblPr>
      <w:tblStyleRowBandSize w:val="1"/>
      <w:tblStyleColBandSize w:val="1"/>
      <w:tblCellMar>
        <w:top w:w="0" w:type="dxa"/>
        <w:left w:w="0" w:type="dxa"/>
        <w:bottom w:w="0" w:type="dxa"/>
        <w:right w:w="0"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0" w:type="dxa"/>
        <w:bottom w:w="0" w:type="dxa"/>
        <w:right w:w="0" w:type="dxa"/>
      </w:tblCellMar>
    </w:tblPr>
  </w:style>
  <w:style w:type="table" w:customStyle="1" w:styleId="af8">
    <w:basedOn w:val="TableNormal"/>
    <w:tblPr>
      <w:tblStyleRowBandSize w:val="1"/>
      <w:tblStyleColBandSize w:val="1"/>
      <w:tblCellMar>
        <w:top w:w="0" w:type="dxa"/>
        <w:left w:w="108" w:type="dxa"/>
        <w:bottom w:w="0" w:type="dxa"/>
        <w:right w:w="108" w:type="dxa"/>
      </w:tblCellMar>
    </w:tblPr>
  </w:style>
  <w:style w:type="table" w:customStyle="1" w:styleId="af9">
    <w:basedOn w:val="TableNormal"/>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108" w:type="dxa"/>
        <w:bottom w:w="0" w:type="dxa"/>
        <w:right w:w="108" w:type="dxa"/>
      </w:tblCellMar>
    </w:tblPr>
  </w:style>
  <w:style w:type="paragraph" w:styleId="afb">
    <w:name w:val="Balloon Text"/>
    <w:basedOn w:val="a"/>
    <w:link w:val="afc"/>
    <w:uiPriority w:val="99"/>
    <w:semiHidden/>
    <w:unhideWhenUsed/>
    <w:rsid w:val="00E77B8F"/>
    <w:rPr>
      <w:rFonts w:ascii="Tahoma" w:hAnsi="Tahoma" w:cs="Tahoma"/>
      <w:sz w:val="16"/>
      <w:szCs w:val="16"/>
    </w:rPr>
  </w:style>
  <w:style w:type="character" w:customStyle="1" w:styleId="afc">
    <w:name w:val="Текст выноски Знак"/>
    <w:basedOn w:val="a0"/>
    <w:link w:val="afb"/>
    <w:uiPriority w:val="99"/>
    <w:semiHidden/>
    <w:rsid w:val="00E77B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0" w:type="dxa"/>
        <w:left w:w="0" w:type="dxa"/>
        <w:bottom w:w="0" w:type="dxa"/>
        <w:right w:w="0" w:type="dxa"/>
      </w:tblCellMar>
    </w:tblPr>
  </w:style>
  <w:style w:type="table" w:customStyle="1" w:styleId="aa">
    <w:basedOn w:val="TableNormal"/>
    <w:tblPr>
      <w:tblStyleRowBandSize w:val="1"/>
      <w:tblStyleColBandSize w:val="1"/>
      <w:tblCellMar>
        <w:top w:w="0" w:type="dxa"/>
        <w:left w:w="0" w:type="dxa"/>
        <w:bottom w:w="0" w:type="dxa"/>
        <w:right w:w="0"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0" w:type="dxa"/>
        <w:bottom w:w="0" w:type="dxa"/>
        <w:right w:w="0" w:type="dxa"/>
      </w:tblCellMar>
    </w:tblPr>
  </w:style>
  <w:style w:type="table" w:customStyle="1" w:styleId="af8">
    <w:basedOn w:val="TableNormal"/>
    <w:tblPr>
      <w:tblStyleRowBandSize w:val="1"/>
      <w:tblStyleColBandSize w:val="1"/>
      <w:tblCellMar>
        <w:top w:w="0" w:type="dxa"/>
        <w:left w:w="108" w:type="dxa"/>
        <w:bottom w:w="0" w:type="dxa"/>
        <w:right w:w="108" w:type="dxa"/>
      </w:tblCellMar>
    </w:tblPr>
  </w:style>
  <w:style w:type="table" w:customStyle="1" w:styleId="af9">
    <w:basedOn w:val="TableNormal"/>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108" w:type="dxa"/>
        <w:bottom w:w="0" w:type="dxa"/>
        <w:right w:w="108" w:type="dxa"/>
      </w:tblCellMar>
    </w:tblPr>
  </w:style>
  <w:style w:type="paragraph" w:styleId="afb">
    <w:name w:val="Balloon Text"/>
    <w:basedOn w:val="a"/>
    <w:link w:val="afc"/>
    <w:uiPriority w:val="99"/>
    <w:semiHidden/>
    <w:unhideWhenUsed/>
    <w:rsid w:val="00E77B8F"/>
    <w:rPr>
      <w:rFonts w:ascii="Tahoma" w:hAnsi="Tahoma" w:cs="Tahoma"/>
      <w:sz w:val="16"/>
      <w:szCs w:val="16"/>
    </w:rPr>
  </w:style>
  <w:style w:type="character" w:customStyle="1" w:styleId="afc">
    <w:name w:val="Текст выноски Знак"/>
    <w:basedOn w:val="a0"/>
    <w:link w:val="afb"/>
    <w:uiPriority w:val="99"/>
    <w:semiHidden/>
    <w:rsid w:val="00E77B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fipi.ru" TargetMode="External"/><Relationship Id="rId13" Type="http://schemas.openxmlformats.org/officeDocument/2006/relationships/image" Target="media/image8.png"/><Relationship Id="rId18" Type="http://schemas.openxmlformats.org/officeDocument/2006/relationships/hyperlink" Target="https://mon.tatarstan.ru/" TargetMode="External"/><Relationship Id="rId3" Type="http://schemas.microsoft.com/office/2007/relationships/stylesWithEffects" Target="stylesWithEffects.xml"/><Relationship Id="rId21" Type="http://schemas.openxmlformats.org/officeDocument/2006/relationships/hyperlink" Target="https://mon.tatarstan.ru/sobesedovanie.htm"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s://mon.tatarstan.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30.png"/><Relationship Id="rId10" Type="http://schemas.openxmlformats.org/officeDocument/2006/relationships/image" Target="media/image11.png"/><Relationship Id="rId19" Type="http://schemas.openxmlformats.org/officeDocument/2006/relationships/hyperlink" Target="https://mon.tatarstan.ru/GIA_9.htm"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oter" Target="footer1.xml"/><Relationship Id="rId22" Type="http://schemas.openxmlformats.org/officeDocument/2006/relationships/image" Target="media/image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1075</TotalTime>
  <Pages>57</Pages>
  <Words>16753</Words>
  <Characters>95498</Characters>
  <Application>Microsoft Office Word</Application>
  <DocSecurity>0</DocSecurity>
  <Lines>795</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марина</cp:lastModifiedBy>
  <cp:revision>2</cp:revision>
  <cp:lastPrinted>2026-01-17T04:10:00Z</cp:lastPrinted>
  <dcterms:created xsi:type="dcterms:W3CDTF">2026-01-16T10:27:00Z</dcterms:created>
  <dcterms:modified xsi:type="dcterms:W3CDTF">2026-01-17T04:30:00Z</dcterms:modified>
</cp:coreProperties>
</file>